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C7" w:rsidRPr="00C57AC7" w:rsidRDefault="00065B80" w:rsidP="00FC48B0">
      <w:pPr>
        <w:spacing w:after="0"/>
        <w:jc w:val="center"/>
        <w:rPr>
          <w:rFonts w:cstheme="minorHAnsi"/>
          <w:b/>
          <w:sz w:val="24"/>
          <w:szCs w:val="24"/>
        </w:rPr>
      </w:pPr>
      <w:r w:rsidRPr="00C57AC7">
        <w:rPr>
          <w:rFonts w:cstheme="minorHAnsi"/>
          <w:b/>
          <w:sz w:val="24"/>
          <w:szCs w:val="24"/>
        </w:rPr>
        <w:t>Dyrektor Muzeum Archeologiczno – Historycznego w Elblągu</w:t>
      </w:r>
    </w:p>
    <w:p w:rsidR="00C57AC7" w:rsidRDefault="00065B80" w:rsidP="00C57AC7">
      <w:pPr>
        <w:spacing w:after="0"/>
        <w:jc w:val="center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ogłasza nabór kandydatów</w:t>
      </w:r>
      <w:r w:rsidRPr="00065B80">
        <w:rPr>
          <w:rFonts w:cstheme="minorHAnsi"/>
          <w:sz w:val="24"/>
          <w:szCs w:val="24"/>
        </w:rPr>
        <w:br/>
        <w:t>na stanowisko:</w:t>
      </w:r>
    </w:p>
    <w:p w:rsidR="00065B80" w:rsidRDefault="006F14A7" w:rsidP="00C57AC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Głównego k</w:t>
      </w:r>
      <w:r w:rsidR="00065B80" w:rsidRPr="00065B80">
        <w:rPr>
          <w:rFonts w:cstheme="minorHAnsi"/>
          <w:b/>
          <w:bCs/>
          <w:sz w:val="24"/>
          <w:szCs w:val="24"/>
        </w:rPr>
        <w:t>sięgowego</w:t>
      </w:r>
    </w:p>
    <w:p w:rsidR="00C57AC7" w:rsidRPr="00065B80" w:rsidRDefault="00C57AC7" w:rsidP="00C57AC7">
      <w:pPr>
        <w:spacing w:after="0"/>
        <w:jc w:val="center"/>
        <w:rPr>
          <w:rFonts w:cstheme="minorHAnsi"/>
          <w:sz w:val="24"/>
          <w:szCs w:val="24"/>
        </w:rPr>
      </w:pPr>
    </w:p>
    <w:p w:rsidR="00065B80" w:rsidRPr="00065B80" w:rsidRDefault="00065B80" w:rsidP="002A433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65B80">
        <w:rPr>
          <w:rFonts w:cstheme="minorHAnsi"/>
          <w:b/>
          <w:bCs/>
          <w:sz w:val="24"/>
          <w:szCs w:val="24"/>
        </w:rPr>
        <w:t>1. NAZWA I ADRES JEDNOSTKI:</w:t>
      </w:r>
    </w:p>
    <w:p w:rsidR="00065B80" w:rsidRPr="00065B80" w:rsidRDefault="00065B80" w:rsidP="002A433D">
      <w:p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Muzeum Archeologiczno – Historyczne w Elblągu</w:t>
      </w:r>
    </w:p>
    <w:p w:rsidR="00065B80" w:rsidRPr="00065B80" w:rsidRDefault="00065B80" w:rsidP="002A433D">
      <w:p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Bulwar Zygmunta Augusta 11</w:t>
      </w:r>
    </w:p>
    <w:p w:rsidR="00065B80" w:rsidRDefault="00065B80" w:rsidP="002A433D">
      <w:p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82-300 Elbląg</w:t>
      </w:r>
    </w:p>
    <w:p w:rsidR="00FC48B0" w:rsidRPr="00065B80" w:rsidRDefault="00FC48B0" w:rsidP="002A433D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065B80" w:rsidRPr="00065B80" w:rsidRDefault="00065B80" w:rsidP="002A433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65B80">
        <w:rPr>
          <w:rFonts w:cstheme="minorHAnsi"/>
          <w:b/>
          <w:bCs/>
          <w:sz w:val="24"/>
          <w:szCs w:val="24"/>
        </w:rPr>
        <w:t>2. OKREŚLENIE STANOWISKA:</w:t>
      </w:r>
    </w:p>
    <w:p w:rsidR="00065B80" w:rsidRDefault="006F14A7" w:rsidP="002A433D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Główny k</w:t>
      </w:r>
      <w:r w:rsidR="00065B80" w:rsidRPr="006F14A7">
        <w:rPr>
          <w:rFonts w:cstheme="minorHAnsi"/>
          <w:bCs/>
          <w:sz w:val="24"/>
          <w:szCs w:val="24"/>
        </w:rPr>
        <w:t>sięgowy</w:t>
      </w:r>
    </w:p>
    <w:p w:rsidR="00FC48B0" w:rsidRPr="006F14A7" w:rsidRDefault="00FC48B0" w:rsidP="002A433D">
      <w:pPr>
        <w:spacing w:after="0"/>
        <w:jc w:val="both"/>
        <w:rPr>
          <w:rFonts w:cstheme="minorHAnsi"/>
          <w:sz w:val="24"/>
          <w:szCs w:val="24"/>
        </w:rPr>
      </w:pPr>
    </w:p>
    <w:p w:rsidR="00065B80" w:rsidRPr="00065B80" w:rsidRDefault="00065B80" w:rsidP="002A433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65B80">
        <w:rPr>
          <w:rFonts w:cstheme="minorHAnsi"/>
          <w:b/>
          <w:bCs/>
          <w:sz w:val="24"/>
          <w:szCs w:val="24"/>
        </w:rPr>
        <w:t>3. WARUNKI ZATRUDNIENIA:</w:t>
      </w:r>
    </w:p>
    <w:p w:rsidR="00065B80" w:rsidRDefault="00065B80" w:rsidP="002A433D">
      <w:pPr>
        <w:spacing w:after="0"/>
        <w:jc w:val="both"/>
        <w:rPr>
          <w:rFonts w:cstheme="minorHAnsi"/>
          <w:bCs/>
          <w:sz w:val="24"/>
          <w:szCs w:val="24"/>
        </w:rPr>
      </w:pPr>
      <w:r w:rsidRPr="001D2CD5">
        <w:rPr>
          <w:rFonts w:cstheme="minorHAnsi"/>
          <w:bCs/>
          <w:sz w:val="24"/>
          <w:szCs w:val="24"/>
        </w:rPr>
        <w:t>1 etat</w:t>
      </w:r>
    </w:p>
    <w:p w:rsidR="00FC48B0" w:rsidRPr="001D2CD5" w:rsidRDefault="00FC48B0" w:rsidP="002A433D">
      <w:pPr>
        <w:spacing w:after="0"/>
        <w:jc w:val="both"/>
        <w:rPr>
          <w:rFonts w:cstheme="minorHAnsi"/>
          <w:sz w:val="24"/>
          <w:szCs w:val="24"/>
        </w:rPr>
      </w:pPr>
    </w:p>
    <w:p w:rsidR="00065B80" w:rsidRPr="00065B80" w:rsidRDefault="00065B80" w:rsidP="002A433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65B80">
        <w:rPr>
          <w:rFonts w:cstheme="minorHAnsi"/>
          <w:b/>
          <w:bCs/>
          <w:sz w:val="24"/>
          <w:szCs w:val="24"/>
        </w:rPr>
        <w:t>4. PLANOWANY TERMIN ZATRUDNIENIA:</w:t>
      </w:r>
    </w:p>
    <w:p w:rsidR="00065B80" w:rsidRPr="007E1EF2" w:rsidRDefault="00065B80" w:rsidP="002A433D">
      <w:pPr>
        <w:spacing w:after="0"/>
        <w:jc w:val="both"/>
        <w:rPr>
          <w:rFonts w:cstheme="minorHAnsi"/>
          <w:bCs/>
          <w:sz w:val="24"/>
          <w:szCs w:val="24"/>
        </w:rPr>
      </w:pPr>
      <w:r w:rsidRPr="007E1EF2">
        <w:rPr>
          <w:rFonts w:cstheme="minorHAnsi"/>
          <w:bCs/>
          <w:sz w:val="24"/>
          <w:szCs w:val="24"/>
        </w:rPr>
        <w:t xml:space="preserve">od </w:t>
      </w:r>
      <w:r w:rsidR="003B1A54" w:rsidRPr="007E1EF2">
        <w:rPr>
          <w:rFonts w:cstheme="minorHAnsi"/>
          <w:bCs/>
          <w:sz w:val="24"/>
          <w:szCs w:val="24"/>
        </w:rPr>
        <w:t xml:space="preserve">01 </w:t>
      </w:r>
      <w:r w:rsidR="00671137" w:rsidRPr="007E1EF2">
        <w:rPr>
          <w:rFonts w:cstheme="minorHAnsi"/>
          <w:bCs/>
          <w:sz w:val="24"/>
          <w:szCs w:val="24"/>
        </w:rPr>
        <w:t>czerwca 2023</w:t>
      </w:r>
      <w:r w:rsidR="00C1268B" w:rsidRPr="007E1EF2">
        <w:rPr>
          <w:rFonts w:cstheme="minorHAnsi"/>
          <w:bCs/>
          <w:sz w:val="24"/>
          <w:szCs w:val="24"/>
        </w:rPr>
        <w:t xml:space="preserve"> r. </w:t>
      </w:r>
    </w:p>
    <w:p w:rsidR="00FC48B0" w:rsidRPr="00840D21" w:rsidRDefault="00FC48B0" w:rsidP="002A433D">
      <w:pPr>
        <w:spacing w:after="0"/>
        <w:jc w:val="both"/>
        <w:rPr>
          <w:rFonts w:cstheme="minorHAnsi"/>
          <w:sz w:val="24"/>
          <w:szCs w:val="24"/>
        </w:rPr>
      </w:pPr>
    </w:p>
    <w:p w:rsidR="00065B80" w:rsidRPr="00065B80" w:rsidRDefault="00065B80" w:rsidP="002A433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65B80">
        <w:rPr>
          <w:rFonts w:cstheme="minorHAnsi"/>
          <w:b/>
          <w:bCs/>
          <w:sz w:val="24"/>
          <w:szCs w:val="24"/>
        </w:rPr>
        <w:t>5. WYMAGANIA ZWIĄZANE ZE STANOWISKIEM:</w:t>
      </w:r>
    </w:p>
    <w:p w:rsidR="00065B80" w:rsidRPr="00065B80" w:rsidRDefault="00065B80" w:rsidP="002A433D">
      <w:p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b/>
          <w:bCs/>
          <w:sz w:val="24"/>
          <w:szCs w:val="24"/>
        </w:rPr>
        <w:t>I. Wymagani</w:t>
      </w:r>
      <w:bookmarkStart w:id="0" w:name="_GoBack"/>
      <w:bookmarkEnd w:id="0"/>
      <w:r w:rsidRPr="00065B80">
        <w:rPr>
          <w:rFonts w:cstheme="minorHAnsi"/>
          <w:b/>
          <w:bCs/>
          <w:sz w:val="24"/>
          <w:szCs w:val="24"/>
        </w:rPr>
        <w:t>a niezbędne:</w:t>
      </w:r>
    </w:p>
    <w:p w:rsidR="00065B80" w:rsidRPr="00065B80" w:rsidRDefault="00065B80" w:rsidP="002A433D">
      <w:p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1. Głównym księgowym, zgodnie z Ustawą o finansach publicznych, może być osoba, która:</w:t>
      </w:r>
    </w:p>
    <w:p w:rsidR="00065B80" w:rsidRPr="00CE0D76" w:rsidRDefault="00065B80" w:rsidP="00CE0D7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CE0D76">
        <w:rPr>
          <w:rFonts w:cstheme="minorHAnsi"/>
          <w:sz w:val="24"/>
          <w:szCs w:val="24"/>
        </w:rPr>
        <w:t>ma obywatelstwo państwa członkowskiego Unii Europejskiej, Konfederacji Szwajcarskiej lub państwa członkowskiego Europejskiego Porozumienia o Wolnym Handlu (EFTA) – strony umowy o Europejskim Obszarze Gospodarczym, chyba że odrębne ustawy uzależniają zatrudnienie w jednostce sektora finansów publicznych od posiadania obywatelstwa polskiego;</w:t>
      </w:r>
    </w:p>
    <w:p w:rsidR="00065B80" w:rsidRPr="00065B80" w:rsidRDefault="00065B80" w:rsidP="002A433D">
      <w:pPr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ma pełną zdolność do czynności prawnych oraz korzysta z pełni praw publicznych;</w:t>
      </w:r>
    </w:p>
    <w:p w:rsidR="00065B80" w:rsidRPr="00065B80" w:rsidRDefault="00065B80" w:rsidP="002A433D">
      <w:pPr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065B80" w:rsidRPr="00065B80" w:rsidRDefault="00065B80" w:rsidP="002A433D">
      <w:pPr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posiada znajomość języka polskiego w mowie i piśmie w zakresie koniecznym do wykonywania obowiązków głównego księgowego;</w:t>
      </w:r>
    </w:p>
    <w:p w:rsidR="00FB263A" w:rsidRDefault="00065B80" w:rsidP="00FB263A">
      <w:pPr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speł</w:t>
      </w:r>
      <w:r w:rsidR="00FB263A">
        <w:rPr>
          <w:rFonts w:cstheme="minorHAnsi"/>
          <w:sz w:val="24"/>
          <w:szCs w:val="24"/>
        </w:rPr>
        <w:t>nia jeden z poniższych warunków:</w:t>
      </w:r>
    </w:p>
    <w:p w:rsidR="00FB263A" w:rsidRPr="00D638F3" w:rsidRDefault="00065B80" w:rsidP="00FB263A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D638F3">
        <w:rPr>
          <w:rFonts w:cstheme="minorHAnsi"/>
          <w:sz w:val="24"/>
          <w:szCs w:val="24"/>
        </w:rPr>
        <w:t>a) ukończyła ekonomiczne jednolite studia magisterskie, ekonomiczne wyższe studia zawodowe, uzupełniające ekonomiczne studia magisterskie lub ekonomiczne studia podyplomowe i posiada co najmniej 3-letnią praktykę w księgowości,</w:t>
      </w:r>
      <w:r w:rsidRPr="00D638F3">
        <w:rPr>
          <w:rFonts w:cstheme="minorHAnsi"/>
          <w:sz w:val="24"/>
          <w:szCs w:val="24"/>
        </w:rPr>
        <w:br/>
        <w:t>b) ukończyła średnią, policealną lub pomaturalną szkołę ekonomiczną i posiada co najmniej 6-letnią praktykę w księgowości,</w:t>
      </w:r>
    </w:p>
    <w:p w:rsidR="00065B80" w:rsidRDefault="00065B80" w:rsidP="00447B8A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D638F3">
        <w:rPr>
          <w:rFonts w:cstheme="minorHAnsi"/>
          <w:sz w:val="24"/>
          <w:szCs w:val="24"/>
        </w:rPr>
        <w:t>c) jest wpisana do rejestru biegłych rewidentów na podstawie odrębnych przepisów,</w:t>
      </w:r>
      <w:r w:rsidRPr="00D638F3">
        <w:rPr>
          <w:rFonts w:cstheme="minorHAnsi"/>
          <w:sz w:val="24"/>
          <w:szCs w:val="24"/>
        </w:rPr>
        <w:br/>
        <w:t>d) posiada certyfikat księgowy uprawniający do usługowego prowadzenia ksiąg rachunkowych albo świadectwo kwalifikacyjne uprawniające do usługowego prowadzenia ksiąg rachunkowych, wydane na podstawie odrębnych przepisów.</w:t>
      </w:r>
    </w:p>
    <w:p w:rsidR="00FC48B0" w:rsidRPr="00D638F3" w:rsidRDefault="00FC48B0" w:rsidP="00447B8A">
      <w:pPr>
        <w:spacing w:after="0"/>
        <w:ind w:left="720"/>
        <w:jc w:val="both"/>
        <w:rPr>
          <w:rFonts w:cstheme="minorHAnsi"/>
          <w:sz w:val="24"/>
          <w:szCs w:val="24"/>
        </w:rPr>
      </w:pPr>
    </w:p>
    <w:p w:rsidR="00D638F3" w:rsidRDefault="00065B80" w:rsidP="00447B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638F3">
        <w:rPr>
          <w:rFonts w:asciiTheme="minorHAnsi" w:hAnsiTheme="minorHAnsi" w:cstheme="minorHAnsi"/>
        </w:rPr>
        <w:lastRenderedPageBreak/>
        <w:t xml:space="preserve">2. </w:t>
      </w:r>
      <w:r w:rsidR="00D638F3" w:rsidRPr="00D638F3">
        <w:rPr>
          <w:rFonts w:asciiTheme="minorHAnsi" w:hAnsiTheme="minorHAnsi" w:cstheme="minorHAnsi"/>
        </w:rPr>
        <w:t>Umiejętność biegłego posługiwania się narzędziami informatycznymi (Windows, Excel, Wor</w:t>
      </w:r>
      <w:r w:rsidR="00D638F3">
        <w:rPr>
          <w:rFonts w:asciiTheme="minorHAnsi" w:hAnsiTheme="minorHAnsi" w:cstheme="minorHAnsi"/>
        </w:rPr>
        <w:t>d,</w:t>
      </w:r>
    </w:p>
    <w:p w:rsidR="00D638F3" w:rsidRPr="00D638F3" w:rsidRDefault="00D638F3" w:rsidP="00447B8A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D638F3">
        <w:rPr>
          <w:rFonts w:asciiTheme="minorHAnsi" w:hAnsiTheme="minorHAnsi" w:cstheme="minorHAnsi"/>
        </w:rPr>
        <w:t>programy finansowo-księgowe)</w:t>
      </w:r>
      <w:r>
        <w:rPr>
          <w:rFonts w:asciiTheme="minorHAnsi" w:hAnsiTheme="minorHAnsi" w:cstheme="minorHAnsi"/>
        </w:rPr>
        <w:t>.</w:t>
      </w:r>
    </w:p>
    <w:p w:rsidR="00D638F3" w:rsidRPr="00D638F3" w:rsidRDefault="00E33B57" w:rsidP="00C57AC7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D638F3" w:rsidRPr="00D638F3">
        <w:rPr>
          <w:rFonts w:eastAsia="Times New Roman" w:cstheme="minorHAnsi"/>
          <w:sz w:val="24"/>
          <w:szCs w:val="24"/>
          <w:lang w:eastAsia="pl-PL"/>
        </w:rPr>
        <w:t xml:space="preserve">Znajomość przepisów ustawy o finansach publicznych wraz z aktami wykonawczymi </w:t>
      </w:r>
      <w:r w:rsidR="00D638F3">
        <w:rPr>
          <w:rFonts w:eastAsia="Times New Roman" w:cstheme="minorHAnsi"/>
          <w:sz w:val="24"/>
          <w:szCs w:val="24"/>
          <w:lang w:eastAsia="pl-PL"/>
        </w:rPr>
        <w:t xml:space="preserve">                                  do </w:t>
      </w:r>
      <w:r w:rsidR="00D638F3" w:rsidRPr="00D638F3">
        <w:rPr>
          <w:rFonts w:eastAsia="Times New Roman" w:cstheme="minorHAnsi"/>
          <w:sz w:val="24"/>
          <w:szCs w:val="24"/>
          <w:lang w:eastAsia="pl-PL"/>
        </w:rPr>
        <w:t>przedmiotowej ustaw</w:t>
      </w:r>
      <w:r w:rsidR="00D638F3">
        <w:rPr>
          <w:rFonts w:eastAsia="Times New Roman" w:cstheme="minorHAnsi"/>
          <w:sz w:val="24"/>
          <w:szCs w:val="24"/>
          <w:lang w:eastAsia="pl-PL"/>
        </w:rPr>
        <w:t>y</w:t>
      </w:r>
      <w:r w:rsidR="00D638F3" w:rsidRPr="00D638F3">
        <w:rPr>
          <w:rFonts w:eastAsia="Times New Roman" w:cstheme="minorHAnsi"/>
          <w:sz w:val="24"/>
          <w:szCs w:val="24"/>
          <w:lang w:eastAsia="pl-PL"/>
        </w:rPr>
        <w:t xml:space="preserve">, znajomość regulacji prawnych z zakresu rachunkowości </w:t>
      </w:r>
      <w:r w:rsidR="00D638F3">
        <w:rPr>
          <w:rFonts w:eastAsia="Times New Roman" w:cstheme="minorHAnsi"/>
          <w:sz w:val="24"/>
          <w:szCs w:val="24"/>
          <w:lang w:eastAsia="pl-PL"/>
        </w:rPr>
        <w:t xml:space="preserve">                                    </w:t>
      </w:r>
      <w:r w:rsidR="00D638F3" w:rsidRPr="00D638F3">
        <w:rPr>
          <w:rFonts w:eastAsia="Times New Roman" w:cstheme="minorHAnsi"/>
          <w:sz w:val="24"/>
          <w:szCs w:val="24"/>
          <w:lang w:eastAsia="pl-PL"/>
        </w:rPr>
        <w:t>i sprawozdawczości budżetowej.</w:t>
      </w:r>
    </w:p>
    <w:p w:rsidR="00065B80" w:rsidRPr="00065B80" w:rsidRDefault="00065B80" w:rsidP="00D638F3">
      <w:p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b/>
          <w:bCs/>
          <w:sz w:val="24"/>
          <w:szCs w:val="24"/>
        </w:rPr>
        <w:t>II. Wymagania preferowane:</w:t>
      </w:r>
    </w:p>
    <w:p w:rsidR="00065B80" w:rsidRPr="00065B80" w:rsidRDefault="00065B80" w:rsidP="002A433D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 xml:space="preserve">Znajomość przepisów szczególnych dotyczących zagadnień rachunkowości budżetowej, przepisów podatkowych, płacowych oraz przepisów z </w:t>
      </w:r>
      <w:r w:rsidR="00D638F3">
        <w:rPr>
          <w:rFonts w:cstheme="minorHAnsi"/>
          <w:sz w:val="24"/>
          <w:szCs w:val="24"/>
        </w:rPr>
        <w:t>zakresu ubezpieczeń społecznych.</w:t>
      </w:r>
    </w:p>
    <w:p w:rsidR="00065B80" w:rsidRPr="00065B80" w:rsidRDefault="00065B80" w:rsidP="002A433D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Znajomość przepisów z zakresu ustawy o samorządzie, kodeksu postępowania administracyjnego, prawa zamówień publicznych, prawa pracy, ustawy o ochronie danych osobowych,</w:t>
      </w:r>
      <w:r w:rsidR="00D638F3">
        <w:rPr>
          <w:rFonts w:cstheme="minorHAnsi"/>
          <w:sz w:val="24"/>
          <w:szCs w:val="24"/>
        </w:rPr>
        <w:t xml:space="preserve"> ustawy o organizowaniu i prowadzeniu działalności kulturalnej, ustawy o muzeach.</w:t>
      </w:r>
    </w:p>
    <w:p w:rsidR="00065B80" w:rsidRPr="00065B80" w:rsidRDefault="00065B80" w:rsidP="002A433D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Posiadanie umiejętności przygotowywania danych statystycznych, tworzenia prognoz, sprawozdań, zestawień, planów w oparciu o materiały źr</w:t>
      </w:r>
      <w:r w:rsidR="00D638F3">
        <w:rPr>
          <w:rFonts w:cstheme="minorHAnsi"/>
          <w:sz w:val="24"/>
          <w:szCs w:val="24"/>
        </w:rPr>
        <w:t>ódłowe i przewidywane założenia.</w:t>
      </w:r>
    </w:p>
    <w:p w:rsidR="00065B80" w:rsidRPr="00065B80" w:rsidRDefault="00065B80" w:rsidP="002A433D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Mile widziany co najmniej 3 letni staż pracy w dziale księgowości w jednostce samorządu terytorialnego lub w dziale księgowości innej jednostki sektora finansów publicznych, w szc</w:t>
      </w:r>
      <w:r w:rsidR="00D638F3">
        <w:rPr>
          <w:rFonts w:cstheme="minorHAnsi"/>
          <w:sz w:val="24"/>
          <w:szCs w:val="24"/>
        </w:rPr>
        <w:t>zególności w instytucji kultury.</w:t>
      </w:r>
    </w:p>
    <w:p w:rsidR="00065B80" w:rsidRPr="00065B80" w:rsidRDefault="00065B80" w:rsidP="002A433D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 xml:space="preserve">Znajomość przepisów dotyczących zasad korzystania </w:t>
      </w:r>
      <w:r w:rsidR="00D638F3">
        <w:rPr>
          <w:rFonts w:cstheme="minorHAnsi"/>
          <w:sz w:val="24"/>
          <w:szCs w:val="24"/>
        </w:rPr>
        <w:t>ze środków unijnych.</w:t>
      </w:r>
    </w:p>
    <w:p w:rsidR="00065B80" w:rsidRPr="00065B80" w:rsidRDefault="00065B80" w:rsidP="002A433D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Komunikatywność, sumienność, umiejętność pracy na samodzielnym stanowisku, a także w zespole, odpowiedzialność, terminowość i dokładność w realizacji pow</w:t>
      </w:r>
      <w:r w:rsidR="00D638F3">
        <w:rPr>
          <w:rFonts w:cstheme="minorHAnsi"/>
          <w:sz w:val="24"/>
          <w:szCs w:val="24"/>
        </w:rPr>
        <w:t>ierzonych zadań, dyspozycyjność.</w:t>
      </w:r>
    </w:p>
    <w:p w:rsidR="00065B80" w:rsidRPr="00065B80" w:rsidRDefault="00065B80" w:rsidP="002A433D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Predyspozycje do pracy na stanowisku głównego księgowego.</w:t>
      </w:r>
    </w:p>
    <w:p w:rsidR="00CE0D76" w:rsidRDefault="00CE0D76" w:rsidP="002A433D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065B80" w:rsidRDefault="00B61D6B" w:rsidP="002A433D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6. </w:t>
      </w:r>
      <w:r w:rsidR="00065B80" w:rsidRPr="00065B80">
        <w:rPr>
          <w:rFonts w:cstheme="minorHAnsi"/>
          <w:b/>
          <w:bCs/>
          <w:sz w:val="24"/>
          <w:szCs w:val="24"/>
        </w:rPr>
        <w:t>ZAKRES ZADAŃ WYKONYWANYCH NA STANOWISKU</w:t>
      </w:r>
      <w:r w:rsidR="001D2CD5">
        <w:rPr>
          <w:rFonts w:cstheme="minorHAnsi"/>
          <w:b/>
          <w:bCs/>
          <w:sz w:val="24"/>
          <w:szCs w:val="24"/>
        </w:rPr>
        <w:t>:</w:t>
      </w:r>
    </w:p>
    <w:p w:rsidR="00DA71D9" w:rsidRDefault="00DA71D9" w:rsidP="00DA71D9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Prowadzenie rachunkowości jednostki zgodnie z obowiązującymi przepisami.</w:t>
      </w:r>
    </w:p>
    <w:p w:rsidR="00DA71D9" w:rsidRPr="00DA71D9" w:rsidRDefault="00DA71D9" w:rsidP="00DA71D9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Sporządzanie sprawozdań budżetowych, finansowych i statystycznych.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Prowadzenie rozliczeń z ZUS i US, s</w:t>
      </w:r>
      <w:r w:rsidRPr="00DA71D9">
        <w:rPr>
          <w:rFonts w:cstheme="minorHAnsi"/>
          <w:sz w:val="24"/>
          <w:szCs w:val="24"/>
        </w:rPr>
        <w:t>porządzanie sprawozdań finansowych do ZUS i US oraz innych sprawozdań wymaganych odrębnymi przepisami.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Przygotowanie i składanie deklaracji, zgłoszeń i innych dokumentów zgodnie z obowiązującymi przepisami.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Wykonywanie dyspozycji środkami pieniężnymi.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Opracowywanie projektów przepisów wewnętrznych dotyczących prowadzenia rachunkowości, wydawanych przez Dyre</w:t>
      </w:r>
      <w:r w:rsidR="000E26C6">
        <w:rPr>
          <w:rFonts w:eastAsia="Times New Roman" w:cstheme="minorHAnsi"/>
          <w:sz w:val="24"/>
          <w:szCs w:val="24"/>
          <w:lang w:eastAsia="pl-PL"/>
        </w:rPr>
        <w:t>ktora jednostki</w:t>
      </w:r>
      <w:r w:rsidRPr="00DA71D9">
        <w:rPr>
          <w:rFonts w:eastAsia="Times New Roman" w:cstheme="minorHAnsi"/>
          <w:sz w:val="24"/>
          <w:szCs w:val="24"/>
          <w:lang w:eastAsia="pl-PL"/>
        </w:rPr>
        <w:t>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Opracowywanie planów finansowych oraz bieżąca kontrola ich wykonania.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Dokonywanie wstępnej kontroli zgodności operacji gospodarczych i finansowych z planem finansowym oraz kompletności i rzetelności dokumentów dotyczących operacji gospodarczych i finansowych.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cstheme="minorHAnsi"/>
          <w:sz w:val="24"/>
          <w:szCs w:val="24"/>
        </w:rPr>
        <w:t>Wycena spisanych składników majątku i ustalenie różnic inwentary</w:t>
      </w:r>
      <w:r w:rsidR="000E26C6">
        <w:rPr>
          <w:rFonts w:cstheme="minorHAnsi"/>
          <w:sz w:val="24"/>
          <w:szCs w:val="24"/>
        </w:rPr>
        <w:t>zacyjnych.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cstheme="minorHAnsi"/>
          <w:sz w:val="24"/>
          <w:szCs w:val="24"/>
        </w:rPr>
        <w:t>Naliczan</w:t>
      </w:r>
      <w:r w:rsidR="000E26C6">
        <w:rPr>
          <w:rFonts w:cstheme="minorHAnsi"/>
          <w:sz w:val="24"/>
          <w:szCs w:val="24"/>
        </w:rPr>
        <w:t>ie amortyzacji środków trwałych.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Prowadzenie ewidencji syntetycznej i analitycznej.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Przestrzeganie zapisów ustawy o odpowiedzialności za naruszenie dyscypliny finansów publicznych oraz tajemnicy służbowej.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Nadzorowanie prawidłowego stosowania ustawy Prawo zamówieniach publicznych,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Rozliczanie środków finansowych pozyskanych z dotacji lub konkursów.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Przygotowywanie i rozliczenie inwentaryzacji.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Zapewnienie terminowego ściągania należności.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lastRenderedPageBreak/>
        <w:t>Gromadzenie i przechowywanie dowodów księgowych oraz pozostałej dokumentacji przewidzianej ustawą.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Odpowiedzialność za całokształt prac związanych z działalnością finansowo-księgową jednostki.</w:t>
      </w:r>
    </w:p>
    <w:p w:rsid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Naliczanie i wypłata wynagrodzeń, w tym naliczanie innych należności, zasiłków, prowadzenie stosownej ewidencji, doko</w:t>
      </w:r>
      <w:r w:rsidR="00E33B57">
        <w:rPr>
          <w:rFonts w:eastAsia="Times New Roman" w:cstheme="minorHAnsi"/>
          <w:sz w:val="24"/>
          <w:szCs w:val="24"/>
          <w:lang w:eastAsia="pl-PL"/>
        </w:rPr>
        <w:t>nywanie potrąceń od wynagrodzeń</w:t>
      </w:r>
      <w:r w:rsidRPr="00DA71D9">
        <w:rPr>
          <w:rFonts w:eastAsia="Times New Roman" w:cstheme="minorHAnsi"/>
          <w:sz w:val="24"/>
          <w:szCs w:val="24"/>
          <w:lang w:eastAsia="pl-PL"/>
        </w:rPr>
        <w:t>.</w:t>
      </w:r>
    </w:p>
    <w:p w:rsidR="00E33B57" w:rsidRPr="00DA71D9" w:rsidRDefault="00E33B57" w:rsidP="00E33B57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E33B57">
        <w:rPr>
          <w:rFonts w:eastAsia="Times New Roman" w:cstheme="minorHAnsi"/>
          <w:sz w:val="24"/>
          <w:szCs w:val="24"/>
          <w:lang w:eastAsia="pl-PL"/>
        </w:rPr>
        <w:t>rowadzenie ewidencji pracowników należących do PPK, nalic</w:t>
      </w:r>
      <w:r>
        <w:rPr>
          <w:rFonts w:eastAsia="Times New Roman" w:cstheme="minorHAnsi"/>
          <w:sz w:val="24"/>
          <w:szCs w:val="24"/>
          <w:lang w:eastAsia="pl-PL"/>
        </w:rPr>
        <w:t>zanie składek, raportowanie do instytucji f</w:t>
      </w:r>
      <w:r w:rsidRPr="00E33B57">
        <w:rPr>
          <w:rFonts w:eastAsia="Times New Roman" w:cstheme="minorHAnsi"/>
          <w:sz w:val="24"/>
          <w:szCs w:val="24"/>
          <w:lang w:eastAsia="pl-PL"/>
        </w:rPr>
        <w:t>inansowej, dokonywanie płatności.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cstheme="minorHAnsi"/>
          <w:sz w:val="24"/>
          <w:szCs w:val="24"/>
        </w:rPr>
        <w:t>Tworzenie planu kont, instrukcji obiegu dokumentów, instrukcji kasowej, instrukcji inwentaryzacji i innych zarządzeń wewnętrznych regulujących funkcjonowanie gospodarki finansowej instytucji kultury.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Nadzorowanie, przygotowanie i realizacja umów cywilnoprawnych i prowadzenie ich obsługi księgowej.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Wykonywanie innych nie wymienionych wyżej zadań, które na mocy prawa lub przepisów wewnętrznych wydanych przez Dyrektora jednostki należą do kompetencji Głównego księgowego.</w:t>
      </w:r>
    </w:p>
    <w:p w:rsidR="00065B80" w:rsidRPr="00065B80" w:rsidRDefault="00065B80" w:rsidP="00065B80">
      <w:pPr>
        <w:spacing w:after="0"/>
        <w:rPr>
          <w:rFonts w:cstheme="minorHAnsi"/>
          <w:sz w:val="24"/>
          <w:szCs w:val="24"/>
        </w:rPr>
      </w:pPr>
    </w:p>
    <w:p w:rsidR="00065B80" w:rsidRPr="00065B80" w:rsidRDefault="00065B80" w:rsidP="00DA437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65B80">
        <w:rPr>
          <w:rFonts w:cstheme="minorHAnsi"/>
          <w:b/>
          <w:bCs/>
          <w:sz w:val="24"/>
          <w:szCs w:val="24"/>
        </w:rPr>
        <w:t>7. INFORMACJA O WARUNKACH PRACY NA DANYM STANOWISKU:</w:t>
      </w:r>
    </w:p>
    <w:p w:rsidR="00065B80" w:rsidRPr="00065B80" w:rsidRDefault="00065B80" w:rsidP="00DA437E">
      <w:p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 xml:space="preserve">Praca w biurze, w siedzibie Muzeum Archeologiczno – Historycznego w Elblągu, 8 godzin dziennie, </w:t>
      </w:r>
      <w:r w:rsidR="001D2CD5">
        <w:rPr>
          <w:rFonts w:cstheme="minorHAnsi"/>
          <w:sz w:val="24"/>
          <w:szCs w:val="24"/>
        </w:rPr>
        <w:t xml:space="preserve">praca </w:t>
      </w:r>
      <w:r w:rsidRPr="00065B80">
        <w:rPr>
          <w:rFonts w:cstheme="minorHAnsi"/>
          <w:sz w:val="24"/>
          <w:szCs w:val="24"/>
        </w:rPr>
        <w:t>przy komputerze.</w:t>
      </w:r>
    </w:p>
    <w:p w:rsidR="00CE0D76" w:rsidRDefault="00CE0D76" w:rsidP="00DA437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065B80" w:rsidRPr="00065B80" w:rsidRDefault="00065B80" w:rsidP="00DA437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65B80">
        <w:rPr>
          <w:rFonts w:cstheme="minorHAnsi"/>
          <w:b/>
          <w:bCs/>
          <w:sz w:val="24"/>
          <w:szCs w:val="24"/>
        </w:rPr>
        <w:t>8. WYMAGANE DOKUMENTY:</w:t>
      </w:r>
    </w:p>
    <w:p w:rsidR="00295728" w:rsidRDefault="00295728" w:rsidP="00DA437E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Kwestionariusz osobowy dla osoby ubiegającej się o zatrudnienie (</w:t>
      </w:r>
      <w:r w:rsidR="00260CF9">
        <w:rPr>
          <w:rFonts w:cstheme="minorHAnsi"/>
          <w:sz w:val="24"/>
          <w:szCs w:val="24"/>
        </w:rPr>
        <w:t xml:space="preserve">formularz </w:t>
      </w:r>
      <w:r>
        <w:rPr>
          <w:rFonts w:cstheme="minorHAnsi"/>
          <w:sz w:val="24"/>
          <w:szCs w:val="24"/>
        </w:rPr>
        <w:t>w załą</w:t>
      </w:r>
      <w:r w:rsidR="00260CF9">
        <w:rPr>
          <w:rFonts w:cstheme="minorHAnsi"/>
          <w:sz w:val="24"/>
          <w:szCs w:val="24"/>
        </w:rPr>
        <w:t>czeniu do naboru na stanowisko),</w:t>
      </w:r>
    </w:p>
    <w:p w:rsidR="00065B80" w:rsidRPr="00065B80" w:rsidRDefault="00065B80" w:rsidP="00DA437E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List motywacyjny,</w:t>
      </w:r>
    </w:p>
    <w:p w:rsidR="00065B80" w:rsidRPr="00065B80" w:rsidRDefault="00065B80" w:rsidP="00DA437E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Życiorys</w:t>
      </w:r>
      <w:r w:rsidR="00B0664D">
        <w:rPr>
          <w:rFonts w:cstheme="minorHAnsi"/>
          <w:sz w:val="24"/>
          <w:szCs w:val="24"/>
        </w:rPr>
        <w:t xml:space="preserve"> zawodowy</w:t>
      </w:r>
      <w:r w:rsidRPr="00065B80">
        <w:rPr>
          <w:rFonts w:cstheme="minorHAnsi"/>
          <w:sz w:val="24"/>
          <w:szCs w:val="24"/>
        </w:rPr>
        <w:t xml:space="preserve"> – CV, uwzględniający dokładny przebieg kariery zawodowej,</w:t>
      </w:r>
    </w:p>
    <w:p w:rsidR="00065B80" w:rsidRPr="00065B80" w:rsidRDefault="00065B80" w:rsidP="00DA437E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Kserokopie świadectw pracy, kserokopie dokumentów potwierdzających posiadane wykształcenie i kwalifikacje zawodowe</w:t>
      </w:r>
      <w:r w:rsidR="00FB263A">
        <w:rPr>
          <w:rFonts w:cstheme="minorHAnsi"/>
          <w:sz w:val="24"/>
          <w:szCs w:val="24"/>
        </w:rPr>
        <w:t xml:space="preserve"> (poświadczone przez kandydata za zgodność z oryginałem)</w:t>
      </w:r>
      <w:r w:rsidRPr="00065B80">
        <w:rPr>
          <w:rFonts w:cstheme="minorHAnsi"/>
          <w:sz w:val="24"/>
          <w:szCs w:val="24"/>
        </w:rPr>
        <w:t>,</w:t>
      </w:r>
    </w:p>
    <w:p w:rsidR="00065B80" w:rsidRPr="00065B80" w:rsidRDefault="00065B80" w:rsidP="00DA437E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 xml:space="preserve">Opinie, referencje </w:t>
      </w:r>
      <w:r w:rsidR="00FB263A">
        <w:rPr>
          <w:rFonts w:cstheme="minorHAnsi"/>
          <w:sz w:val="24"/>
          <w:szCs w:val="24"/>
        </w:rPr>
        <w:t>- jeśli kandydat takie posiada (kserokopie poświadczone przez kandydata za zgodność z oryginałem)</w:t>
      </w:r>
      <w:r w:rsidRPr="00065B80">
        <w:rPr>
          <w:rFonts w:cstheme="minorHAnsi"/>
          <w:sz w:val="24"/>
          <w:szCs w:val="24"/>
        </w:rPr>
        <w:t>,</w:t>
      </w:r>
    </w:p>
    <w:p w:rsidR="00DA437E" w:rsidRDefault="00065B80" w:rsidP="00DA437E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Własnoręcznie podpisane oświadczenie o:</w:t>
      </w:r>
    </w:p>
    <w:p w:rsidR="00DA437E" w:rsidRDefault="00065B80" w:rsidP="00DA437E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DA437E">
        <w:rPr>
          <w:rFonts w:cstheme="minorHAnsi"/>
          <w:sz w:val="24"/>
          <w:szCs w:val="24"/>
        </w:rPr>
        <w:t>posiadaniu obywatelstwa polskiego,</w:t>
      </w:r>
    </w:p>
    <w:p w:rsidR="00DA437E" w:rsidRDefault="00065B80" w:rsidP="00DA437E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DA437E">
        <w:rPr>
          <w:rFonts w:cstheme="minorHAnsi"/>
          <w:sz w:val="24"/>
          <w:szCs w:val="24"/>
        </w:rPr>
        <w:t>niekaralności za przestępstwo przeciwko mieniu, przeciwko obrotowi gospodarczemu, przeciwko działalności instytucji państwowych oraz samorządu terytorialnego, przeciwko wiarygodności dokumentów, za umyślne przestępstwo ścigane z oskarżenia publicznego lub za przestępstwo skarbowe,</w:t>
      </w:r>
    </w:p>
    <w:p w:rsidR="00065B80" w:rsidRPr="00DA437E" w:rsidRDefault="00065B80" w:rsidP="00DA437E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DA437E">
        <w:rPr>
          <w:rFonts w:cstheme="minorHAnsi"/>
          <w:sz w:val="24"/>
          <w:szCs w:val="24"/>
        </w:rPr>
        <w:t>posiadaniu zdolności do czynności prawnych i korzystania z pełni praw publicznych</w:t>
      </w:r>
    </w:p>
    <w:p w:rsidR="00D51390" w:rsidRPr="00EC548B" w:rsidRDefault="00065B80" w:rsidP="00DA437E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EC548B">
        <w:rPr>
          <w:rFonts w:cstheme="minorHAnsi"/>
          <w:sz w:val="24"/>
          <w:szCs w:val="24"/>
        </w:rPr>
        <w:t>Wymagane dokumenty aplikacyjne: li</w:t>
      </w:r>
      <w:r w:rsidR="00DA437E" w:rsidRPr="00EC548B">
        <w:rPr>
          <w:rFonts w:cstheme="minorHAnsi"/>
          <w:sz w:val="24"/>
          <w:szCs w:val="24"/>
        </w:rPr>
        <w:t xml:space="preserve">st motywacyjny, szczegółowe cv (z </w:t>
      </w:r>
      <w:r w:rsidRPr="00EC548B">
        <w:rPr>
          <w:rFonts w:cstheme="minorHAnsi"/>
          <w:sz w:val="24"/>
          <w:szCs w:val="24"/>
        </w:rPr>
        <w:t xml:space="preserve">uwzględnieniem </w:t>
      </w:r>
      <w:r w:rsidRPr="00065B80">
        <w:rPr>
          <w:rFonts w:cstheme="minorHAnsi"/>
          <w:sz w:val="24"/>
          <w:szCs w:val="24"/>
        </w:rPr>
        <w:t>dokładn</w:t>
      </w:r>
      <w:r w:rsidR="00DA437E">
        <w:rPr>
          <w:rFonts w:cstheme="minorHAnsi"/>
          <w:sz w:val="24"/>
          <w:szCs w:val="24"/>
        </w:rPr>
        <w:t>ego przebiegu kariery zawodowej)</w:t>
      </w:r>
      <w:r w:rsidRPr="00065B80">
        <w:rPr>
          <w:rFonts w:cstheme="minorHAnsi"/>
          <w:sz w:val="24"/>
          <w:szCs w:val="24"/>
        </w:rPr>
        <w:t>, powinno być opatrzone klauzulą:</w:t>
      </w:r>
      <w:r w:rsidRPr="00065B80">
        <w:rPr>
          <w:rFonts w:cstheme="minorHAnsi"/>
          <w:sz w:val="24"/>
          <w:szCs w:val="24"/>
        </w:rPr>
        <w:br/>
      </w:r>
      <w:r w:rsidR="00D51390">
        <w:rPr>
          <w:rFonts w:cstheme="minorHAnsi"/>
          <w:i/>
          <w:iCs/>
          <w:sz w:val="24"/>
          <w:szCs w:val="24"/>
        </w:rPr>
        <w:t>„</w:t>
      </w:r>
      <w:r w:rsidR="00D51390" w:rsidRPr="00D51390">
        <w:rPr>
          <w:rStyle w:val="Pogrubienie"/>
          <w:rFonts w:cstheme="minorHAnsi"/>
          <w:b w:val="0"/>
          <w:i/>
          <w:sz w:val="24"/>
          <w:szCs w:val="24"/>
          <w:shd w:val="clear" w:color="auto" w:fill="FFFFFF"/>
        </w:rPr>
        <w:t>Wyrażam zgodę na przetwarzanie moich danych osobowych zawartych w ofercie</w:t>
      </w:r>
      <w:r w:rsidR="00D51390" w:rsidRPr="00D51390">
        <w:rPr>
          <w:rFonts w:cstheme="minorHAnsi"/>
          <w:b/>
          <w:i/>
          <w:sz w:val="24"/>
          <w:szCs w:val="24"/>
        </w:rPr>
        <w:t xml:space="preserve"> </w:t>
      </w:r>
      <w:r w:rsidR="00D51390" w:rsidRPr="00D51390">
        <w:rPr>
          <w:rFonts w:cstheme="minorHAnsi"/>
          <w:i/>
          <w:sz w:val="24"/>
          <w:szCs w:val="24"/>
        </w:rPr>
        <w:t xml:space="preserve">pracy dla </w:t>
      </w:r>
      <w:r w:rsidR="00D51390" w:rsidRPr="00EC548B">
        <w:rPr>
          <w:rFonts w:cstheme="minorHAnsi"/>
          <w:i/>
          <w:sz w:val="24"/>
          <w:szCs w:val="24"/>
        </w:rPr>
        <w:t>potrzeb niezbędnych do realizacji procesu rekrutacji</w:t>
      </w:r>
      <w:r w:rsidR="00D51390" w:rsidRPr="00EC548B">
        <w:rPr>
          <w:rStyle w:val="Pogrubienie"/>
          <w:rFonts w:cstheme="minorHAnsi"/>
          <w:b w:val="0"/>
          <w:i/>
          <w:sz w:val="24"/>
          <w:szCs w:val="24"/>
          <w:shd w:val="clear" w:color="auto" w:fill="FFFFFF"/>
        </w:rPr>
        <w:t>, zgodnie z ustawą z dnia 10 maja 2018 r. o ochronie danych osobowych  (</w:t>
      </w:r>
      <w:proofErr w:type="spellStart"/>
      <w:r w:rsidR="00791A9A" w:rsidRPr="00EC548B">
        <w:rPr>
          <w:rStyle w:val="Pogrubienie"/>
          <w:rFonts w:cstheme="minorHAnsi"/>
          <w:b w:val="0"/>
          <w:i/>
          <w:sz w:val="24"/>
          <w:szCs w:val="24"/>
          <w:shd w:val="clear" w:color="auto" w:fill="FFFFFF"/>
        </w:rPr>
        <w:t>t.j</w:t>
      </w:r>
      <w:proofErr w:type="spellEnd"/>
      <w:r w:rsidR="00791A9A" w:rsidRPr="00EC548B">
        <w:rPr>
          <w:rStyle w:val="Pogrubienie"/>
          <w:rFonts w:cstheme="minorHAnsi"/>
          <w:b w:val="0"/>
          <w:i/>
          <w:sz w:val="24"/>
          <w:szCs w:val="24"/>
          <w:shd w:val="clear" w:color="auto" w:fill="FFFFFF"/>
        </w:rPr>
        <w:t>. Dz. U. z 2019</w:t>
      </w:r>
      <w:r w:rsidR="00D51390" w:rsidRPr="00EC548B">
        <w:rPr>
          <w:rStyle w:val="Pogrubienie"/>
          <w:rFonts w:cstheme="minorHAnsi"/>
          <w:b w:val="0"/>
          <w:i/>
          <w:sz w:val="24"/>
          <w:szCs w:val="24"/>
          <w:shd w:val="clear" w:color="auto" w:fill="FFFFFF"/>
        </w:rPr>
        <w:t xml:space="preserve"> r. poz. </w:t>
      </w:r>
      <w:r w:rsidR="00791A9A" w:rsidRPr="00EC548B">
        <w:rPr>
          <w:rStyle w:val="Pogrubienie"/>
          <w:rFonts w:cstheme="minorHAnsi"/>
          <w:b w:val="0"/>
          <w:i/>
          <w:sz w:val="24"/>
          <w:szCs w:val="24"/>
          <w:shd w:val="clear" w:color="auto" w:fill="FFFFFF"/>
        </w:rPr>
        <w:t>1781</w:t>
      </w:r>
      <w:r w:rsidR="00D51390" w:rsidRPr="00EC548B">
        <w:rPr>
          <w:rStyle w:val="Pogrubienie"/>
          <w:rFonts w:cstheme="minorHAnsi"/>
          <w:b w:val="0"/>
          <w:i/>
          <w:sz w:val="24"/>
          <w:szCs w:val="24"/>
          <w:shd w:val="clear" w:color="auto" w:fill="FFFFFF"/>
        </w:rPr>
        <w:t>).”</w:t>
      </w:r>
    </w:p>
    <w:p w:rsidR="00CE0D76" w:rsidRDefault="00CE0D76" w:rsidP="00DA437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FC48B0" w:rsidRDefault="00FC48B0" w:rsidP="00DA437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065B80" w:rsidRPr="00065B80" w:rsidRDefault="00065B80" w:rsidP="00DA437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65B80">
        <w:rPr>
          <w:rFonts w:cstheme="minorHAnsi"/>
          <w:b/>
          <w:bCs/>
          <w:sz w:val="24"/>
          <w:szCs w:val="24"/>
        </w:rPr>
        <w:lastRenderedPageBreak/>
        <w:t>9. TERMIN I MIEJSCE SKŁADANIA DOKUMENTÓW:</w:t>
      </w:r>
    </w:p>
    <w:p w:rsidR="008112D7" w:rsidRDefault="00065B80" w:rsidP="00CE0D76">
      <w:p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Dokumenty należy złożyć osobiście lub przesłać pocztą, na adres:</w:t>
      </w:r>
    </w:p>
    <w:p w:rsidR="00065B80" w:rsidRPr="00CE0D76" w:rsidRDefault="00065B80" w:rsidP="00CE0D76">
      <w:pPr>
        <w:spacing w:after="0"/>
        <w:jc w:val="both"/>
        <w:rPr>
          <w:rFonts w:cstheme="minorHAnsi"/>
          <w:sz w:val="24"/>
          <w:szCs w:val="24"/>
        </w:rPr>
      </w:pPr>
      <w:r w:rsidRPr="00CE0D76">
        <w:rPr>
          <w:rFonts w:cstheme="minorHAnsi"/>
          <w:sz w:val="24"/>
          <w:szCs w:val="24"/>
        </w:rPr>
        <w:t>Muzeum Archeologiczno – Historyczne w Elblągu</w:t>
      </w:r>
    </w:p>
    <w:p w:rsidR="00065B80" w:rsidRPr="00CE0D76" w:rsidRDefault="00065B80" w:rsidP="00CE0D76">
      <w:pPr>
        <w:spacing w:after="0"/>
        <w:jc w:val="both"/>
        <w:rPr>
          <w:rFonts w:cstheme="minorHAnsi"/>
          <w:sz w:val="24"/>
          <w:szCs w:val="24"/>
        </w:rPr>
      </w:pPr>
      <w:r w:rsidRPr="00CE0D76">
        <w:rPr>
          <w:rFonts w:cstheme="minorHAnsi"/>
          <w:sz w:val="24"/>
          <w:szCs w:val="24"/>
        </w:rPr>
        <w:t>Bulwar Zygmunta Augusta 11</w:t>
      </w:r>
    </w:p>
    <w:p w:rsidR="00DA437E" w:rsidRPr="00CE0D76" w:rsidRDefault="00065B80" w:rsidP="00C57AC7">
      <w:pPr>
        <w:spacing w:after="0"/>
        <w:rPr>
          <w:rFonts w:cstheme="minorHAnsi"/>
          <w:b/>
          <w:bCs/>
          <w:sz w:val="24"/>
          <w:szCs w:val="24"/>
        </w:rPr>
      </w:pPr>
      <w:r w:rsidRPr="00CE0D76">
        <w:rPr>
          <w:rFonts w:cstheme="minorHAnsi"/>
          <w:sz w:val="24"/>
          <w:szCs w:val="24"/>
        </w:rPr>
        <w:t>82-300 Elbląg</w:t>
      </w:r>
      <w:r w:rsidRPr="00CE0D76">
        <w:rPr>
          <w:rFonts w:cstheme="minorHAnsi"/>
          <w:sz w:val="24"/>
          <w:szCs w:val="24"/>
        </w:rPr>
        <w:br/>
        <w:t>z dopiskiem </w:t>
      </w:r>
      <w:r w:rsidRPr="00CE0D76">
        <w:rPr>
          <w:rFonts w:cstheme="minorHAnsi"/>
          <w:b/>
          <w:bCs/>
          <w:sz w:val="24"/>
          <w:szCs w:val="24"/>
        </w:rPr>
        <w:t>„Nabór na wolne stanowisko pracy – główny księgowy”</w:t>
      </w:r>
    </w:p>
    <w:p w:rsidR="00065B80" w:rsidRDefault="00FB263A" w:rsidP="00CE0D76">
      <w:pPr>
        <w:spacing w:after="0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CE0D76">
        <w:rPr>
          <w:rFonts w:cstheme="minorHAnsi"/>
          <w:sz w:val="24"/>
          <w:szCs w:val="24"/>
        </w:rPr>
        <w:t>w</w:t>
      </w:r>
      <w:r w:rsidR="00065B80" w:rsidRPr="00CE0D76">
        <w:rPr>
          <w:rFonts w:cstheme="minorHAnsi"/>
          <w:sz w:val="24"/>
          <w:szCs w:val="24"/>
        </w:rPr>
        <w:t xml:space="preserve"> terminie: </w:t>
      </w:r>
      <w:r w:rsidR="00F56413" w:rsidRPr="00840D21">
        <w:rPr>
          <w:rFonts w:cstheme="minorHAnsi"/>
          <w:b/>
          <w:bCs/>
          <w:sz w:val="24"/>
          <w:szCs w:val="24"/>
        </w:rPr>
        <w:t>do 30</w:t>
      </w:r>
      <w:r w:rsidR="00EF7B20" w:rsidRPr="00840D21">
        <w:rPr>
          <w:rFonts w:cstheme="minorHAnsi"/>
          <w:b/>
          <w:bCs/>
          <w:sz w:val="24"/>
          <w:szCs w:val="24"/>
        </w:rPr>
        <w:t>.03</w:t>
      </w:r>
      <w:r w:rsidR="00B03229" w:rsidRPr="00840D21">
        <w:rPr>
          <w:rFonts w:cstheme="minorHAnsi"/>
          <w:b/>
          <w:bCs/>
          <w:sz w:val="24"/>
          <w:szCs w:val="24"/>
        </w:rPr>
        <w:t>.2023</w:t>
      </w:r>
      <w:r w:rsidR="00065B80" w:rsidRPr="00840D21">
        <w:rPr>
          <w:rFonts w:cstheme="minorHAnsi"/>
          <w:b/>
          <w:bCs/>
          <w:sz w:val="24"/>
          <w:szCs w:val="24"/>
        </w:rPr>
        <w:t xml:space="preserve"> r.</w:t>
      </w:r>
      <w:r w:rsidR="00D638F3" w:rsidRPr="00840D21">
        <w:rPr>
          <w:rFonts w:cstheme="minorHAnsi"/>
          <w:b/>
          <w:bCs/>
          <w:sz w:val="24"/>
          <w:szCs w:val="24"/>
        </w:rPr>
        <w:t xml:space="preserve"> do godz. 12</w:t>
      </w:r>
      <w:r w:rsidRPr="00840D21">
        <w:rPr>
          <w:rFonts w:cstheme="minorHAnsi"/>
          <w:b/>
          <w:bCs/>
          <w:sz w:val="24"/>
          <w:szCs w:val="24"/>
        </w:rPr>
        <w:t>.00</w:t>
      </w:r>
      <w:r w:rsidR="00D51390" w:rsidRPr="00840D21">
        <w:rPr>
          <w:rFonts w:cstheme="minorHAnsi"/>
          <w:b/>
          <w:bCs/>
          <w:sz w:val="24"/>
          <w:szCs w:val="24"/>
        </w:rPr>
        <w:t>.</w:t>
      </w:r>
    </w:p>
    <w:p w:rsidR="003B1A54" w:rsidRPr="003B1A54" w:rsidRDefault="003B1A54" w:rsidP="00CE0D76">
      <w:pPr>
        <w:spacing w:after="0"/>
        <w:jc w:val="both"/>
        <w:rPr>
          <w:rFonts w:cstheme="minorHAnsi"/>
          <w:bCs/>
          <w:sz w:val="24"/>
          <w:szCs w:val="24"/>
          <w:u w:val="single"/>
        </w:rPr>
      </w:pPr>
      <w:r w:rsidRPr="003B1A54">
        <w:rPr>
          <w:rFonts w:cstheme="minorHAnsi"/>
          <w:bCs/>
          <w:sz w:val="24"/>
          <w:szCs w:val="24"/>
          <w:u w:val="single"/>
        </w:rPr>
        <w:t>Decyduje data wpływu do instytucji.</w:t>
      </w:r>
    </w:p>
    <w:p w:rsidR="00CE0D76" w:rsidRPr="00CE0D76" w:rsidRDefault="00CE0D76" w:rsidP="00CE0D7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E0D76" w:rsidRPr="00CE0D76" w:rsidRDefault="00CE0D76" w:rsidP="00CE0D7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E0D76">
        <w:rPr>
          <w:rFonts w:cstheme="minorHAnsi"/>
          <w:sz w:val="24"/>
          <w:szCs w:val="24"/>
        </w:rPr>
        <w:t xml:space="preserve">Dyrektor zastrzega sobie prawo odwołania naboru w całości lub </w:t>
      </w:r>
      <w:r w:rsidR="000E26C6">
        <w:rPr>
          <w:rFonts w:cstheme="minorHAnsi"/>
          <w:sz w:val="24"/>
          <w:szCs w:val="24"/>
        </w:rPr>
        <w:t xml:space="preserve">części, </w:t>
      </w:r>
      <w:r w:rsidRPr="00CE0D76">
        <w:rPr>
          <w:rFonts w:cstheme="minorHAnsi"/>
          <w:sz w:val="24"/>
          <w:szCs w:val="24"/>
        </w:rPr>
        <w:t>przedłużenia</w:t>
      </w:r>
      <w:r w:rsidR="000E26C6">
        <w:rPr>
          <w:rFonts w:cstheme="minorHAnsi"/>
          <w:sz w:val="24"/>
          <w:szCs w:val="24"/>
        </w:rPr>
        <w:t xml:space="preserve"> terminu składania ofert pracy.</w:t>
      </w:r>
    </w:p>
    <w:p w:rsidR="00065B80" w:rsidRPr="00CE0D76" w:rsidRDefault="00065B80" w:rsidP="00CE0D7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E0D76">
        <w:rPr>
          <w:rFonts w:cstheme="minorHAnsi"/>
          <w:sz w:val="24"/>
          <w:szCs w:val="24"/>
        </w:rPr>
        <w:t xml:space="preserve">Nadesłane dokumenty będą analizowane pod względem formalnym, następnie wybrane osoby zostaną poinformowane telefonicznie o terminie rozmowy kwalifikacyjnej. Nadesłanych ofert nie odsyłamy. </w:t>
      </w:r>
      <w:r w:rsidR="00C93172">
        <w:rPr>
          <w:rFonts w:cstheme="minorHAnsi"/>
          <w:sz w:val="24"/>
          <w:szCs w:val="24"/>
        </w:rPr>
        <w:t>D</w:t>
      </w:r>
      <w:r w:rsidR="00671137">
        <w:rPr>
          <w:rFonts w:cstheme="minorHAnsi"/>
          <w:sz w:val="24"/>
          <w:szCs w:val="24"/>
        </w:rPr>
        <w:t>okumenty</w:t>
      </w:r>
      <w:r w:rsidRPr="00CE0D76">
        <w:rPr>
          <w:rFonts w:cstheme="minorHAnsi"/>
          <w:sz w:val="24"/>
          <w:szCs w:val="24"/>
        </w:rPr>
        <w:t xml:space="preserve"> </w:t>
      </w:r>
      <w:r w:rsidR="00C93172">
        <w:rPr>
          <w:rFonts w:cstheme="minorHAnsi"/>
          <w:sz w:val="24"/>
          <w:szCs w:val="24"/>
        </w:rPr>
        <w:t xml:space="preserve">odrzuconych ofert </w:t>
      </w:r>
      <w:r w:rsidRPr="00CE0D76">
        <w:rPr>
          <w:rFonts w:cstheme="minorHAnsi"/>
          <w:sz w:val="24"/>
          <w:szCs w:val="24"/>
        </w:rPr>
        <w:t>zostaną zniszczone.</w:t>
      </w:r>
    </w:p>
    <w:p w:rsidR="00FC48B0" w:rsidRDefault="00FC48B0"/>
    <w:p w:rsidR="004F28D9" w:rsidRPr="004F28D9" w:rsidRDefault="004F28D9" w:rsidP="004F28D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F28D9">
        <w:rPr>
          <w:rFonts w:eastAsia="Times New Roman" w:cstheme="minorHAnsi"/>
          <w:b/>
          <w:sz w:val="24"/>
          <w:szCs w:val="24"/>
          <w:lang w:eastAsia="pl-PL"/>
        </w:rPr>
        <w:t>KLAUZULA INFORMACYJNA</w:t>
      </w:r>
    </w:p>
    <w:p w:rsidR="004F28D9" w:rsidRPr="004F28D9" w:rsidRDefault="004F28D9" w:rsidP="004F2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28D9" w:rsidRPr="004F28D9" w:rsidRDefault="004F28D9" w:rsidP="004F2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8D9">
        <w:rPr>
          <w:rFonts w:eastAsia="Times New Roman" w:cstheme="minorHAnsi"/>
          <w:sz w:val="24"/>
          <w:szCs w:val="24"/>
          <w:lang w:eastAsia="pl-PL"/>
        </w:rPr>
        <w:t xml:space="preserve">Stosownie do przepisów rozporządzenia Parlamentu Europejskiego i Rady (UE) 2016/679 o ochronie danych osobowych z dnia 27 kwietnia 2016 r. (dalej jako „RODO”), informujemy, że: </w:t>
      </w:r>
    </w:p>
    <w:p w:rsidR="004F28D9" w:rsidRPr="004F28D9" w:rsidRDefault="004F28D9" w:rsidP="004F2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28D9" w:rsidRPr="004F28D9" w:rsidRDefault="004F28D9" w:rsidP="004F28D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8D9">
        <w:rPr>
          <w:rFonts w:eastAsia="Times New Roman" w:cstheme="minorHAnsi"/>
          <w:sz w:val="24"/>
          <w:szCs w:val="24"/>
          <w:lang w:eastAsia="pl-PL"/>
        </w:rPr>
        <w:t>Administratorem Pani/Pana danych osobowych jest </w:t>
      </w:r>
      <w:r w:rsidRPr="004F28D9">
        <w:rPr>
          <w:rFonts w:eastAsia="Times New Roman" w:cstheme="minorHAnsi"/>
          <w:color w:val="000000"/>
          <w:sz w:val="24"/>
          <w:szCs w:val="24"/>
          <w:lang w:eastAsia="pl-PL"/>
        </w:rPr>
        <w:t>Muzeum Archeologiczno-Historyczne w Elblągu, ul. Bulwar Zygmunta Augusta 11, 82-300 Elbląg (dalej jako „Administrator”)</w:t>
      </w:r>
      <w:r w:rsidRPr="004F28D9">
        <w:rPr>
          <w:rFonts w:eastAsia="Times New Roman" w:cstheme="minorHAnsi"/>
          <w:sz w:val="24"/>
          <w:szCs w:val="24"/>
          <w:lang w:eastAsia="pl-PL"/>
        </w:rPr>
        <w:t>;</w:t>
      </w:r>
      <w:r w:rsidRPr="004F28D9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:rsidR="004F28D9" w:rsidRPr="004F28D9" w:rsidRDefault="004F28D9" w:rsidP="004F28D9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28D9" w:rsidRPr="004F28D9" w:rsidRDefault="004F28D9" w:rsidP="004F28D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8D9">
        <w:rPr>
          <w:rFonts w:eastAsia="Times New Roman" w:cstheme="minorHAnsi"/>
          <w:sz w:val="24"/>
          <w:szCs w:val="24"/>
          <w:lang w:eastAsia="pl-PL"/>
        </w:rPr>
        <w:t>Kontakt z Inspektorem ochrony danych osobowych możliwy jest pod adresem email: IOD.muzeum@muzeum.elblag.pl;</w:t>
      </w:r>
      <w:r w:rsidRPr="004F28D9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:rsidR="004F28D9" w:rsidRPr="004F28D9" w:rsidRDefault="004F28D9" w:rsidP="004F28D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28D9" w:rsidRPr="004F28D9" w:rsidRDefault="004F28D9" w:rsidP="004F28D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8D9">
        <w:rPr>
          <w:rFonts w:eastAsia="Times New Roman" w:cstheme="minorHAnsi"/>
          <w:sz w:val="24"/>
          <w:szCs w:val="24"/>
          <w:lang w:eastAsia="pl-PL"/>
        </w:rPr>
        <w:t xml:space="preserve">Pani/Pana dane osobowe będą przetwarzane w celu przeprowadzenia procesu rekrutacji. Podstawę prawną przetwarzania danych osobowych stanowi  art. 6 ust. 1 lit c RODO;  </w:t>
      </w:r>
      <w:r w:rsidRPr="004F28D9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:rsidR="004F28D9" w:rsidRPr="004F28D9" w:rsidRDefault="004F28D9" w:rsidP="004F28D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28D9" w:rsidRPr="004F28D9" w:rsidRDefault="004F28D9" w:rsidP="004F28D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8D9">
        <w:rPr>
          <w:rFonts w:eastAsia="Times New Roman" w:cstheme="minorHAnsi"/>
          <w:sz w:val="24"/>
          <w:szCs w:val="24"/>
          <w:lang w:eastAsia="pl-PL"/>
        </w:rPr>
        <w:t>Pani/Pana dane osobowe</w:t>
      </w:r>
      <w:r w:rsidRPr="004F28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mogą być przekazywane podmiotom świadczącym usługi na rzecz Administratora, w szczególności usługi informatyczne, którym Administrator powierzy przetwarzanie danych osobowych</w:t>
      </w:r>
      <w:r w:rsidRPr="004F28D9">
        <w:rPr>
          <w:rFonts w:eastAsia="Times New Roman" w:cstheme="minorHAnsi"/>
          <w:sz w:val="24"/>
          <w:szCs w:val="24"/>
          <w:lang w:eastAsia="pl-PL"/>
        </w:rPr>
        <w:t>;</w:t>
      </w:r>
    </w:p>
    <w:p w:rsidR="004F28D9" w:rsidRPr="004F28D9" w:rsidRDefault="004F28D9" w:rsidP="004F28D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28D9" w:rsidRPr="004F28D9" w:rsidRDefault="004F28D9" w:rsidP="004F28D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8D9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do momentu, w którym dalsze przetwarzanie tych danych okaże się zbędne z punktu widzenia wyżej wskazanego celu przetwarzania danych osobowych; </w:t>
      </w:r>
      <w:r w:rsidRPr="004F28D9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:rsidR="004F28D9" w:rsidRPr="004F28D9" w:rsidRDefault="004F28D9" w:rsidP="004F28D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28D9" w:rsidRPr="004F28D9" w:rsidRDefault="004F28D9" w:rsidP="004F28D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8D9">
        <w:rPr>
          <w:rFonts w:eastAsia="Times New Roman" w:cstheme="minorHAnsi"/>
          <w:sz w:val="24"/>
          <w:szCs w:val="24"/>
          <w:lang w:eastAsia="pl-PL"/>
        </w:rPr>
        <w:t>Posiada Pani/Pan prawo dostępu do treści swoich danych osobowych oraz prawo ich sprostowania, usunięcia, ograniczenia przetwarzania, prawo do przenoszenia danych oraz prawo wniesienia sprzeciwu wobec przetwarzania tych danych;</w:t>
      </w:r>
    </w:p>
    <w:p w:rsidR="004F28D9" w:rsidRPr="004F28D9" w:rsidRDefault="004F28D9" w:rsidP="004F28D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28D9" w:rsidRPr="004F28D9" w:rsidRDefault="004F28D9" w:rsidP="004F28D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8D9">
        <w:rPr>
          <w:rFonts w:eastAsia="Times New Roman" w:cstheme="minorHAnsi"/>
          <w:sz w:val="24"/>
          <w:szCs w:val="24"/>
          <w:lang w:eastAsia="pl-PL"/>
        </w:rPr>
        <w:t>Ponadto, ma Pani/Pan prawo wniesienia skargi do Prezesa Urzędu Ochrony Danych Osobowych, w sytuacji, w której uzna, iż przetwarzanie jego danych osobowych narusza przepisy RODO;</w:t>
      </w:r>
    </w:p>
    <w:p w:rsidR="004F28D9" w:rsidRPr="004F28D9" w:rsidRDefault="004F28D9" w:rsidP="004F28D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A71D9" w:rsidRPr="00FC48B0" w:rsidRDefault="004F28D9" w:rsidP="00FC48B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8D9">
        <w:rPr>
          <w:rFonts w:eastAsia="Times New Roman" w:cstheme="minorHAnsi"/>
          <w:sz w:val="24"/>
          <w:szCs w:val="24"/>
          <w:lang w:eastAsia="pl-PL"/>
        </w:rPr>
        <w:t xml:space="preserve">Podanie przez Panią/Pana danych osobowych ma charakter dobrowolny. </w:t>
      </w:r>
    </w:p>
    <w:sectPr w:rsidR="00DA71D9" w:rsidRPr="00FC48B0" w:rsidSect="001D2C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33F"/>
    <w:multiLevelType w:val="multilevel"/>
    <w:tmpl w:val="63F6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66AED"/>
    <w:multiLevelType w:val="hybridMultilevel"/>
    <w:tmpl w:val="9B14E78E"/>
    <w:lvl w:ilvl="0" w:tplc="FDC058B8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2499"/>
    <w:multiLevelType w:val="multilevel"/>
    <w:tmpl w:val="992A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FC1EA5"/>
    <w:multiLevelType w:val="multilevel"/>
    <w:tmpl w:val="0A70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771FE"/>
    <w:multiLevelType w:val="multilevel"/>
    <w:tmpl w:val="F674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26A27"/>
    <w:multiLevelType w:val="multilevel"/>
    <w:tmpl w:val="4896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9554D6"/>
    <w:multiLevelType w:val="multilevel"/>
    <w:tmpl w:val="CDF6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5508E8"/>
    <w:multiLevelType w:val="multilevel"/>
    <w:tmpl w:val="D88E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063F5"/>
    <w:multiLevelType w:val="multilevel"/>
    <w:tmpl w:val="A82881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92A39"/>
    <w:multiLevelType w:val="multilevel"/>
    <w:tmpl w:val="17AE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315E35"/>
    <w:multiLevelType w:val="hybridMultilevel"/>
    <w:tmpl w:val="9E6C2368"/>
    <w:lvl w:ilvl="0" w:tplc="FDC058B8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F5BDA"/>
    <w:multiLevelType w:val="multilevel"/>
    <w:tmpl w:val="EFCC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6C3C0D"/>
    <w:multiLevelType w:val="hybridMultilevel"/>
    <w:tmpl w:val="9E800E22"/>
    <w:lvl w:ilvl="0" w:tplc="FDC058B8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B707E"/>
    <w:multiLevelType w:val="hybridMultilevel"/>
    <w:tmpl w:val="A61E4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26344"/>
    <w:multiLevelType w:val="hybridMultilevel"/>
    <w:tmpl w:val="F83CA77C"/>
    <w:lvl w:ilvl="0" w:tplc="FDC058B8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37F5E"/>
    <w:multiLevelType w:val="multilevel"/>
    <w:tmpl w:val="310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6119D9"/>
    <w:multiLevelType w:val="multilevel"/>
    <w:tmpl w:val="A47A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1"/>
  </w:num>
  <w:num w:numId="5">
    <w:abstractNumId w:val="1"/>
  </w:num>
  <w:num w:numId="6">
    <w:abstractNumId w:val="14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  <w:num w:numId="13">
    <w:abstractNumId w:val="15"/>
  </w:num>
  <w:num w:numId="14">
    <w:abstractNumId w:val="6"/>
  </w:num>
  <w:num w:numId="15">
    <w:abstractNumId w:val="1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80"/>
    <w:rsid w:val="00003465"/>
    <w:rsid w:val="00065B80"/>
    <w:rsid w:val="000E26C6"/>
    <w:rsid w:val="000F557D"/>
    <w:rsid w:val="001D2CD5"/>
    <w:rsid w:val="001F0AC0"/>
    <w:rsid w:val="00207DDF"/>
    <w:rsid w:val="00260CF9"/>
    <w:rsid w:val="00265476"/>
    <w:rsid w:val="00295728"/>
    <w:rsid w:val="002A433D"/>
    <w:rsid w:val="00350DD5"/>
    <w:rsid w:val="00385FB8"/>
    <w:rsid w:val="003B1A54"/>
    <w:rsid w:val="00447B8A"/>
    <w:rsid w:val="004F28D9"/>
    <w:rsid w:val="00671137"/>
    <w:rsid w:val="006F14A7"/>
    <w:rsid w:val="007141DF"/>
    <w:rsid w:val="00747F47"/>
    <w:rsid w:val="00791A9A"/>
    <w:rsid w:val="007B4CCA"/>
    <w:rsid w:val="007E1EF2"/>
    <w:rsid w:val="008112D7"/>
    <w:rsid w:val="00840D21"/>
    <w:rsid w:val="00910E3C"/>
    <w:rsid w:val="009A6F3A"/>
    <w:rsid w:val="00A55522"/>
    <w:rsid w:val="00A814B3"/>
    <w:rsid w:val="00B0086F"/>
    <w:rsid w:val="00B03229"/>
    <w:rsid w:val="00B0664D"/>
    <w:rsid w:val="00B61D6B"/>
    <w:rsid w:val="00C1268B"/>
    <w:rsid w:val="00C57AC7"/>
    <w:rsid w:val="00C93172"/>
    <w:rsid w:val="00CE0D76"/>
    <w:rsid w:val="00D51390"/>
    <w:rsid w:val="00D638F3"/>
    <w:rsid w:val="00DA437E"/>
    <w:rsid w:val="00DA71D9"/>
    <w:rsid w:val="00E33B57"/>
    <w:rsid w:val="00EC548B"/>
    <w:rsid w:val="00EF7B20"/>
    <w:rsid w:val="00F56413"/>
    <w:rsid w:val="00FB263A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4F13E-5F49-4703-A016-873BB3CB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B8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5F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F0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84C55-F74E-46BF-89BA-EA1660C8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1370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Konto Microsoft</cp:lastModifiedBy>
  <cp:revision>6</cp:revision>
  <cp:lastPrinted>2023-03-07T07:33:00Z</cp:lastPrinted>
  <dcterms:created xsi:type="dcterms:W3CDTF">2023-03-06T07:09:00Z</dcterms:created>
  <dcterms:modified xsi:type="dcterms:W3CDTF">2023-03-07T08:50:00Z</dcterms:modified>
</cp:coreProperties>
</file>