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50" w:rsidRPr="00C16550" w:rsidRDefault="00C16550" w:rsidP="00C16550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C16550">
        <w:rPr>
          <w:rFonts w:ascii="Times New Roman" w:hAnsi="Times New Roman" w:cs="Times New Roman"/>
          <w:color w:val="auto"/>
          <w:sz w:val="18"/>
          <w:szCs w:val="18"/>
          <w:lang w:eastAsia="en-US"/>
        </w:rPr>
        <w:t>Załącznik nr 1</w:t>
      </w:r>
    </w:p>
    <w:p w:rsidR="00C16550" w:rsidRPr="00C16550" w:rsidRDefault="00C16550" w:rsidP="00C16550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C16550">
        <w:rPr>
          <w:rFonts w:ascii="Times New Roman" w:hAnsi="Times New Roman" w:cs="Times New Roman"/>
          <w:color w:val="auto"/>
          <w:sz w:val="18"/>
          <w:szCs w:val="18"/>
          <w:lang w:eastAsia="en-US"/>
        </w:rPr>
        <w:t>do Zarządzenia</w:t>
      </w:r>
      <w:r w:rsidRPr="00C16550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 Nr 11/2015</w:t>
      </w:r>
    </w:p>
    <w:p w:rsidR="00C16550" w:rsidRPr="00C16550" w:rsidRDefault="00C16550" w:rsidP="00C16550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C16550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Dyrektora Muzeum </w:t>
      </w:r>
    </w:p>
    <w:p w:rsidR="00C16550" w:rsidRPr="00C16550" w:rsidRDefault="00C16550" w:rsidP="00C16550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C16550">
        <w:rPr>
          <w:rFonts w:ascii="Times New Roman" w:hAnsi="Times New Roman" w:cs="Times New Roman"/>
          <w:color w:val="auto"/>
          <w:sz w:val="18"/>
          <w:szCs w:val="18"/>
          <w:lang w:eastAsia="en-US"/>
        </w:rPr>
        <w:t>Archeologiczno – Historycznego w Elblągu</w:t>
      </w:r>
    </w:p>
    <w:p w:rsidR="00C16550" w:rsidRPr="00C16550" w:rsidRDefault="00C16550" w:rsidP="00C16550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C16550">
        <w:rPr>
          <w:rFonts w:ascii="Times New Roman" w:hAnsi="Times New Roman" w:cs="Times New Roman"/>
          <w:color w:val="auto"/>
          <w:sz w:val="18"/>
          <w:szCs w:val="18"/>
          <w:lang w:eastAsia="en-US"/>
        </w:rPr>
        <w:t>z dnia 03.11.2015 r.</w:t>
      </w:r>
    </w:p>
    <w:p w:rsidR="00C16550" w:rsidRPr="00C16550" w:rsidRDefault="00C16550">
      <w:pPr>
        <w:spacing w:after="93" w:line="259" w:lineRule="auto"/>
        <w:ind w:left="0" w:right="4" w:firstLine="0"/>
        <w:jc w:val="center"/>
        <w:rPr>
          <w:rFonts w:ascii="Times New Roman" w:hAnsi="Times New Roman" w:cs="Times New Roman"/>
          <w:b/>
          <w:sz w:val="28"/>
        </w:rPr>
      </w:pPr>
    </w:p>
    <w:p w:rsidR="00AB1E2C" w:rsidRDefault="00340B24">
      <w:pPr>
        <w:spacing w:after="93" w:line="259" w:lineRule="auto"/>
        <w:ind w:left="0" w:right="4" w:firstLine="0"/>
        <w:jc w:val="center"/>
        <w:rPr>
          <w:rFonts w:ascii="Times New Roman" w:hAnsi="Times New Roman" w:cs="Times New Roman"/>
          <w:b/>
          <w:sz w:val="28"/>
        </w:rPr>
      </w:pPr>
      <w:r w:rsidRPr="00C16550">
        <w:rPr>
          <w:rFonts w:ascii="Times New Roman" w:hAnsi="Times New Roman" w:cs="Times New Roman"/>
          <w:b/>
          <w:sz w:val="28"/>
        </w:rPr>
        <w:t xml:space="preserve">Regulamin Sklepiku </w:t>
      </w:r>
      <w:r w:rsidR="00C16550">
        <w:rPr>
          <w:rFonts w:ascii="Times New Roman" w:hAnsi="Times New Roman" w:cs="Times New Roman"/>
          <w:b/>
          <w:sz w:val="28"/>
        </w:rPr>
        <w:br/>
      </w:r>
      <w:r w:rsidRPr="00C16550">
        <w:rPr>
          <w:rFonts w:ascii="Times New Roman" w:hAnsi="Times New Roman" w:cs="Times New Roman"/>
          <w:b/>
          <w:sz w:val="28"/>
        </w:rPr>
        <w:t xml:space="preserve">Muzeum Archeologiczno – Historycznego w Elblągu </w:t>
      </w:r>
    </w:p>
    <w:p w:rsidR="00C16550" w:rsidRPr="00C16550" w:rsidRDefault="00C16550">
      <w:pPr>
        <w:spacing w:after="93" w:line="259" w:lineRule="auto"/>
        <w:ind w:left="0" w:right="4" w:firstLine="0"/>
        <w:jc w:val="center"/>
        <w:rPr>
          <w:rFonts w:ascii="Times New Roman" w:hAnsi="Times New Roman" w:cs="Times New Roman"/>
        </w:rPr>
      </w:pPr>
    </w:p>
    <w:p w:rsidR="00AB1E2C" w:rsidRPr="00C16550" w:rsidRDefault="00340B24" w:rsidP="00C16550">
      <w:pPr>
        <w:numPr>
          <w:ilvl w:val="0"/>
          <w:numId w:val="1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Ceny podane w naszym sklepiku są cenami brutto (zawierają podatek VAT). Cena podana przy każdym towarze jest wiążąca w chwili złożenia przez klienta zamówienia. Zastrzegamy sobie prawo do zmiany cen towarów znajdujących się w ofercie, odwoływania akcji promocyjnych na stronie sklepiku bądź wprowadzania w nich zmian. </w:t>
      </w:r>
    </w:p>
    <w:p w:rsidR="00AB1E2C" w:rsidRPr="00C16550" w:rsidRDefault="00340B24" w:rsidP="00C16550">
      <w:pPr>
        <w:numPr>
          <w:ilvl w:val="0"/>
          <w:numId w:val="1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Podane ceny nie obejmują kosztów przesyłki oraz ewentualnych innych kosztów związanych  z realizacją transakcji. Transakcje są dokumentowane fakturą VAT. </w:t>
      </w:r>
    </w:p>
    <w:p w:rsidR="00AB1E2C" w:rsidRPr="00C16550" w:rsidRDefault="00340B24" w:rsidP="00C16550">
      <w:pPr>
        <w:numPr>
          <w:ilvl w:val="0"/>
          <w:numId w:val="1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Zamówienia na wybrane publikacje można składać: </w:t>
      </w:r>
    </w:p>
    <w:p w:rsidR="00AB1E2C" w:rsidRPr="00C16550" w:rsidRDefault="00340B24" w:rsidP="00C16550">
      <w:pPr>
        <w:numPr>
          <w:ilvl w:val="0"/>
          <w:numId w:val="2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faxem: (55) 232 72 73 </w:t>
      </w:r>
    </w:p>
    <w:p w:rsidR="00AB1E2C" w:rsidRPr="00C16550" w:rsidRDefault="00340B24" w:rsidP="00C16550">
      <w:pPr>
        <w:numPr>
          <w:ilvl w:val="0"/>
          <w:numId w:val="2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e-mailem: muzeumelkasa@gmail.com </w:t>
      </w:r>
    </w:p>
    <w:p w:rsidR="00AB1E2C" w:rsidRPr="00C16550" w:rsidRDefault="00340B24" w:rsidP="00C16550">
      <w:pPr>
        <w:numPr>
          <w:ilvl w:val="0"/>
          <w:numId w:val="2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pocztą tradycyjną </w:t>
      </w:r>
    </w:p>
    <w:p w:rsidR="00AB1E2C" w:rsidRPr="00C16550" w:rsidRDefault="00340B24" w:rsidP="00C16550">
      <w:pPr>
        <w:numPr>
          <w:ilvl w:val="0"/>
          <w:numId w:val="2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telefonicznie (55) 232 72 73 </w:t>
      </w:r>
    </w:p>
    <w:p w:rsidR="00AB1E2C" w:rsidRPr="00C16550" w:rsidRDefault="00340B24" w:rsidP="00C16550">
      <w:p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4. Klient może wybrać następujące formy płatności za zamówione towary: </w:t>
      </w:r>
    </w:p>
    <w:p w:rsidR="00AB1E2C" w:rsidRPr="00C16550" w:rsidRDefault="00340B24" w:rsidP="00C16550">
      <w:pPr>
        <w:numPr>
          <w:ilvl w:val="0"/>
          <w:numId w:val="3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pobranie - klient płaci za produkty w chwili odbioru przesyłki, a należność pobiera listonosz; </w:t>
      </w:r>
    </w:p>
    <w:p w:rsidR="00AB1E2C" w:rsidRPr="00C16550" w:rsidRDefault="00340B24" w:rsidP="00C16550">
      <w:pPr>
        <w:numPr>
          <w:ilvl w:val="0"/>
          <w:numId w:val="3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przelew - klient płaci za produkty przed ich wysłaniem przelewem bankowym na poniższe konto: </w:t>
      </w:r>
    </w:p>
    <w:p w:rsidR="00AB1E2C" w:rsidRPr="00C16550" w:rsidRDefault="00340B24" w:rsidP="00C16550">
      <w:pPr>
        <w:ind w:left="284" w:right="0" w:hanging="284"/>
        <w:rPr>
          <w:rFonts w:ascii="Times New Roman" w:hAnsi="Times New Roman" w:cs="Times New Roman"/>
          <w:color w:val="auto"/>
        </w:rPr>
      </w:pPr>
      <w:r w:rsidRPr="00C16550">
        <w:rPr>
          <w:rFonts w:ascii="Times New Roman" w:hAnsi="Times New Roman" w:cs="Times New Roman"/>
        </w:rPr>
        <w:t xml:space="preserve">                           </w:t>
      </w:r>
      <w:r w:rsidR="000343C0" w:rsidRPr="00C16550">
        <w:rPr>
          <w:rFonts w:ascii="Times New Roman" w:hAnsi="Times New Roman" w:cs="Times New Roman"/>
          <w:color w:val="auto"/>
        </w:rPr>
        <w:t>Braniewsko – Pasłęcki Bank Spółdzielczy</w:t>
      </w:r>
      <w:r w:rsidRPr="00C16550">
        <w:rPr>
          <w:rFonts w:ascii="Times New Roman" w:hAnsi="Times New Roman" w:cs="Times New Roman"/>
          <w:color w:val="auto"/>
        </w:rPr>
        <w:t xml:space="preserve"> z siedzibą w Pasłęku</w:t>
      </w:r>
    </w:p>
    <w:p w:rsidR="000343C0" w:rsidRPr="00C16550" w:rsidRDefault="00340B24" w:rsidP="00C16550">
      <w:pPr>
        <w:spacing w:after="0" w:line="372" w:lineRule="auto"/>
        <w:ind w:left="284" w:right="3233" w:hanging="284"/>
        <w:rPr>
          <w:rFonts w:ascii="Times New Roman" w:hAnsi="Times New Roman" w:cs="Times New Roman"/>
          <w:color w:val="auto"/>
        </w:rPr>
      </w:pPr>
      <w:r w:rsidRPr="00C16550">
        <w:rPr>
          <w:rFonts w:ascii="Times New Roman" w:hAnsi="Times New Roman" w:cs="Times New Roman"/>
          <w:color w:val="auto"/>
        </w:rPr>
        <w:t xml:space="preserve">                           16  8313  0009  5200  0153  2000  0010</w:t>
      </w:r>
    </w:p>
    <w:p w:rsidR="00AB1E2C" w:rsidRPr="00C16550" w:rsidRDefault="00340B24" w:rsidP="00C16550">
      <w:pPr>
        <w:spacing w:after="0" w:line="372" w:lineRule="auto"/>
        <w:ind w:left="284" w:right="3233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podając: </w:t>
      </w:r>
    </w:p>
    <w:p w:rsidR="00AB1E2C" w:rsidRPr="00C16550" w:rsidRDefault="00340B24" w:rsidP="00C16550">
      <w:pPr>
        <w:numPr>
          <w:ilvl w:val="0"/>
          <w:numId w:val="3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pełne dane adresowe niezbędne do wysyłki </w:t>
      </w:r>
    </w:p>
    <w:p w:rsidR="00AB1E2C" w:rsidRPr="00C16550" w:rsidRDefault="00340B24" w:rsidP="00C16550">
      <w:pPr>
        <w:numPr>
          <w:ilvl w:val="0"/>
          <w:numId w:val="3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tytułem zakupu jakiej książki dokonał przelewu </w:t>
      </w:r>
    </w:p>
    <w:p w:rsidR="00AB1E2C" w:rsidRPr="00C16550" w:rsidRDefault="00340B24" w:rsidP="00C16550">
      <w:pPr>
        <w:numPr>
          <w:ilvl w:val="0"/>
          <w:numId w:val="4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Jeśli jako forma płatności został wybrany przelew, wysyłka jest realizowana przez sklepik po zaksięgowaniu wpłaty na rachunku bankowym Muzeum. </w:t>
      </w:r>
    </w:p>
    <w:p w:rsidR="00AB1E2C" w:rsidRPr="00C16550" w:rsidRDefault="00340B24" w:rsidP="00C16550">
      <w:pPr>
        <w:numPr>
          <w:ilvl w:val="0"/>
          <w:numId w:val="4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Wydawnictwa są wysyłane we wtorki i czwartki, w ciągu 7 dni od daty zaksięgowania płatności na rachunku bankowym Muzeum. </w:t>
      </w:r>
    </w:p>
    <w:p w:rsidR="00AB1E2C" w:rsidRPr="00C16550" w:rsidRDefault="00340B24" w:rsidP="00C16550">
      <w:pPr>
        <w:numPr>
          <w:ilvl w:val="0"/>
          <w:numId w:val="4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Przesyłki są dostarczane przez Pocztę Polską. </w:t>
      </w:r>
    </w:p>
    <w:p w:rsidR="00AB1E2C" w:rsidRPr="00C16550" w:rsidRDefault="00340B24" w:rsidP="00C16550">
      <w:pPr>
        <w:numPr>
          <w:ilvl w:val="0"/>
          <w:numId w:val="4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Klient może wprowadzić zmiany w zamówieniu do momentu wystawienia faktury: </w:t>
      </w:r>
    </w:p>
    <w:p w:rsidR="00AB1E2C" w:rsidRPr="00C16550" w:rsidRDefault="00340B24" w:rsidP="00C16550">
      <w:pPr>
        <w:numPr>
          <w:ilvl w:val="0"/>
          <w:numId w:val="5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e-mailowo pisząc na adres: muzeumelkasa@gmail.com </w:t>
      </w:r>
    </w:p>
    <w:p w:rsidR="00AB1E2C" w:rsidRPr="00C16550" w:rsidRDefault="00340B24" w:rsidP="00C16550">
      <w:pPr>
        <w:numPr>
          <w:ilvl w:val="0"/>
          <w:numId w:val="5"/>
        </w:numPr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telefonicznie (55) 232 72 73 </w:t>
      </w:r>
    </w:p>
    <w:p w:rsidR="00C16550" w:rsidRDefault="00340B24" w:rsidP="00C1655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0" w:hanging="284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Każdy klient otrzymuje od nas dowód zakupu w postaci faktury VAT. Jeśli faktura ma zostać wystawiona na firmę, należy podać dokładną nazwę, dane oraz NIP firmy.  </w:t>
      </w:r>
    </w:p>
    <w:p w:rsidR="00C16550" w:rsidRDefault="00340B24" w:rsidP="00C16550">
      <w:pPr>
        <w:tabs>
          <w:tab w:val="left" w:pos="426"/>
        </w:tabs>
        <w:spacing w:after="0" w:line="240" w:lineRule="auto"/>
        <w:ind w:left="426" w:right="0" w:firstLine="0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lastRenderedPageBreak/>
        <w:t>Dokonując zakupu w naszym sklepiku klient automatycznie zgadza się na w</w:t>
      </w:r>
      <w:r w:rsidR="00C16550" w:rsidRPr="00C16550">
        <w:rPr>
          <w:rFonts w:ascii="Times New Roman" w:hAnsi="Times New Roman" w:cs="Times New Roman"/>
        </w:rPr>
        <w:t>ystawienie faktury bez podpisu.</w:t>
      </w:r>
      <w:bookmarkStart w:id="0" w:name="_GoBack"/>
      <w:bookmarkEnd w:id="0"/>
    </w:p>
    <w:p w:rsidR="00C16550" w:rsidRPr="00C16550" w:rsidRDefault="00C16550" w:rsidP="00C16550">
      <w:pPr>
        <w:tabs>
          <w:tab w:val="left" w:pos="426"/>
        </w:tabs>
        <w:spacing w:after="0" w:line="240" w:lineRule="auto"/>
        <w:ind w:left="426" w:right="0" w:firstLine="0"/>
        <w:rPr>
          <w:rFonts w:ascii="Times New Roman" w:hAnsi="Times New Roman" w:cs="Times New Roman"/>
        </w:rPr>
      </w:pPr>
    </w:p>
    <w:p w:rsidR="00AB1E2C" w:rsidRPr="00C16550" w:rsidRDefault="00340B24" w:rsidP="00C16550">
      <w:pPr>
        <w:numPr>
          <w:ilvl w:val="0"/>
          <w:numId w:val="6"/>
        </w:num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Zgodnie z </w:t>
      </w:r>
      <w:r w:rsidR="000343C0" w:rsidRPr="00C16550">
        <w:rPr>
          <w:rFonts w:ascii="Times New Roman" w:hAnsi="Times New Roman" w:cs="Times New Roman"/>
        </w:rPr>
        <w:t>a</w:t>
      </w:r>
      <w:r w:rsidRPr="00C16550">
        <w:rPr>
          <w:rFonts w:ascii="Times New Roman" w:hAnsi="Times New Roman" w:cs="Times New Roman"/>
        </w:rPr>
        <w:t xml:space="preserve">rt. 24 ust. 1 Ustawy o ochronie danych osobowych, dane osobowe nabywcy zostaną wprowadzone do naszej bazy danych wyłącznie w celach realizacji zamówień i nie będą udostępniane innym podmiotom. Każdy klient ma prawo wglądu do swoich danych i ich poprawienia. </w:t>
      </w:r>
    </w:p>
    <w:p w:rsidR="00AB1E2C" w:rsidRPr="00C16550" w:rsidRDefault="00340B24" w:rsidP="00C16550">
      <w:pPr>
        <w:numPr>
          <w:ilvl w:val="0"/>
          <w:numId w:val="6"/>
        </w:numPr>
        <w:tabs>
          <w:tab w:val="left" w:pos="426"/>
        </w:tabs>
        <w:spacing w:after="1" w:line="277" w:lineRule="auto"/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Prosimy sprawdzać w obecności listonosza, czy przesyłka (opakowanie i zawartość) jest w stanie nienaruszonym. Jeżeli powstała szkoda lub zauważono brak, prosimy spisać protokół szkody lub braku. Tylko takie postępowanie jest podstawą do </w:t>
      </w:r>
      <w:r w:rsidRPr="00C16550">
        <w:rPr>
          <w:rFonts w:ascii="Times New Roman" w:hAnsi="Times New Roman" w:cs="Times New Roman"/>
          <w:b/>
        </w:rPr>
        <w:t>reklamacji</w:t>
      </w:r>
      <w:r w:rsidRPr="00C16550">
        <w:rPr>
          <w:rFonts w:ascii="Times New Roman" w:hAnsi="Times New Roman" w:cs="Times New Roman"/>
        </w:rPr>
        <w:t xml:space="preserve">. </w:t>
      </w:r>
    </w:p>
    <w:p w:rsidR="00AB1E2C" w:rsidRPr="00C16550" w:rsidRDefault="00340B24" w:rsidP="00C16550">
      <w:pPr>
        <w:tabs>
          <w:tab w:val="left" w:pos="426"/>
        </w:tabs>
        <w:spacing w:after="0" w:line="259" w:lineRule="auto"/>
        <w:ind w:left="426" w:right="0" w:hanging="426"/>
        <w:jc w:val="left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 </w:t>
      </w:r>
    </w:p>
    <w:p w:rsidR="00AB1E2C" w:rsidRPr="00C16550" w:rsidRDefault="00340B24" w:rsidP="00C16550">
      <w:pPr>
        <w:numPr>
          <w:ilvl w:val="0"/>
          <w:numId w:val="6"/>
        </w:numPr>
        <w:tabs>
          <w:tab w:val="left" w:pos="426"/>
        </w:tabs>
        <w:spacing w:after="0"/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Jeżeli po otrzymaniu towaru klient znajdzie w nim wady techniczne może odesłać go przesyłką pocztową na adres naszej instytucji: </w:t>
      </w:r>
    </w:p>
    <w:p w:rsidR="00AB1E2C" w:rsidRPr="00C16550" w:rsidRDefault="00340B24" w:rsidP="00C16550">
      <w:pPr>
        <w:tabs>
          <w:tab w:val="left" w:pos="426"/>
        </w:tabs>
        <w:spacing w:after="0" w:line="259" w:lineRule="auto"/>
        <w:ind w:left="426" w:right="0" w:hanging="426"/>
        <w:jc w:val="left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 </w:t>
      </w:r>
    </w:p>
    <w:p w:rsidR="00AB1E2C" w:rsidRPr="00C16550" w:rsidRDefault="00340B24" w:rsidP="00C16550">
      <w:p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Muzeum Archeologiczno-Historyczne w Elblągu </w:t>
      </w:r>
    </w:p>
    <w:p w:rsidR="00AB1E2C" w:rsidRPr="00C16550" w:rsidRDefault="00340B24" w:rsidP="00C16550">
      <w:p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Bulwar Zygmunta Augusta 11 </w:t>
      </w:r>
    </w:p>
    <w:p w:rsidR="00AB1E2C" w:rsidRPr="00C16550" w:rsidRDefault="00340B24" w:rsidP="00C16550">
      <w:pPr>
        <w:tabs>
          <w:tab w:val="left" w:pos="426"/>
          <w:tab w:val="left" w:pos="6960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82-300 Elbląg </w:t>
      </w:r>
      <w:r w:rsidR="00C16550">
        <w:rPr>
          <w:rFonts w:ascii="Times New Roman" w:hAnsi="Times New Roman" w:cs="Times New Roman"/>
        </w:rPr>
        <w:tab/>
      </w:r>
    </w:p>
    <w:p w:rsidR="00AB1E2C" w:rsidRPr="00C16550" w:rsidRDefault="00340B24" w:rsidP="00C16550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Po spisaniu takiego protokołu prosimy o kontakt z nami. </w:t>
      </w:r>
    </w:p>
    <w:p w:rsidR="00AB1E2C" w:rsidRPr="00C16550" w:rsidRDefault="00340B24" w:rsidP="00C16550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Do odsyłanego towaru należy dołączyć fakturę oraz opis przyczyny reklamacji. Towar uszkodzony zostanie wymieniony na inny, pełnowartościowy, a jeśli będzie to niemożliwe (np. z powodu wyczerpania się nakładu), zwrócimy nabywcy równowartość ceny produktu lub zaoferujemy mu inne dostępne w naszym sklepiku towary. </w:t>
      </w:r>
    </w:p>
    <w:p w:rsidR="00AB1E2C" w:rsidRPr="00C16550" w:rsidRDefault="00340B24" w:rsidP="00C16550">
      <w:pPr>
        <w:numPr>
          <w:ilvl w:val="0"/>
          <w:numId w:val="8"/>
        </w:num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Każdy Kupujący ma prawo do </w:t>
      </w:r>
      <w:r w:rsidRPr="00C16550">
        <w:rPr>
          <w:rFonts w:ascii="Times New Roman" w:hAnsi="Times New Roman" w:cs="Times New Roman"/>
          <w:b/>
        </w:rPr>
        <w:t>zwrotu</w:t>
      </w:r>
      <w:r w:rsidRPr="00C16550">
        <w:rPr>
          <w:rFonts w:ascii="Times New Roman" w:hAnsi="Times New Roman" w:cs="Times New Roman"/>
        </w:rPr>
        <w:t xml:space="preserve"> zakupionego towaru  w terminie 10 dni od dnia otrzymania przesyłki. </w:t>
      </w:r>
    </w:p>
    <w:p w:rsidR="00AB1E2C" w:rsidRPr="00C16550" w:rsidRDefault="00340B24" w:rsidP="00C16550">
      <w:pPr>
        <w:numPr>
          <w:ilvl w:val="0"/>
          <w:numId w:val="8"/>
        </w:num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Przed dokonaniem wysyłki, Kupujący zobowiązany jest poinformować nas o tym fakcie pisemnie (e-mail) lub telefonicznie. </w:t>
      </w:r>
    </w:p>
    <w:p w:rsidR="00AB1E2C" w:rsidRPr="00C16550" w:rsidRDefault="00340B24" w:rsidP="00C16550">
      <w:pPr>
        <w:numPr>
          <w:ilvl w:val="0"/>
          <w:numId w:val="8"/>
        </w:num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Nie jest wymagane podanie przyczyny zwrotu.  </w:t>
      </w:r>
    </w:p>
    <w:p w:rsidR="00AB1E2C" w:rsidRPr="00C16550" w:rsidRDefault="00340B24" w:rsidP="00C16550">
      <w:pPr>
        <w:numPr>
          <w:ilvl w:val="0"/>
          <w:numId w:val="8"/>
        </w:numPr>
        <w:tabs>
          <w:tab w:val="left" w:pos="426"/>
        </w:tabs>
        <w:spacing w:after="11"/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Kupujący odsyła zakupiony towar na koszt własny na adres naszej instytucji: </w:t>
      </w:r>
    </w:p>
    <w:p w:rsidR="00AB1E2C" w:rsidRPr="00C16550" w:rsidRDefault="00340B24" w:rsidP="00C16550">
      <w:pPr>
        <w:tabs>
          <w:tab w:val="left" w:pos="426"/>
        </w:tabs>
        <w:spacing w:after="0" w:line="259" w:lineRule="auto"/>
        <w:ind w:left="426" w:right="0" w:hanging="426"/>
        <w:jc w:val="left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 </w:t>
      </w:r>
    </w:p>
    <w:p w:rsidR="00AB1E2C" w:rsidRPr="00C16550" w:rsidRDefault="00340B24" w:rsidP="00C16550">
      <w:p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Muzeum Archeologiczno-Historyczne w Elblągu </w:t>
      </w:r>
    </w:p>
    <w:p w:rsidR="00AB1E2C" w:rsidRPr="00C16550" w:rsidRDefault="00340B24" w:rsidP="00C16550">
      <w:p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Bulwar Zygmunta Augusta 11 </w:t>
      </w:r>
    </w:p>
    <w:p w:rsidR="00AB1E2C" w:rsidRPr="00C16550" w:rsidRDefault="00340B24" w:rsidP="00C16550">
      <w:pPr>
        <w:tabs>
          <w:tab w:val="left" w:pos="426"/>
        </w:tabs>
        <w:spacing w:after="11"/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82-300 Elbląg </w:t>
      </w:r>
    </w:p>
    <w:p w:rsidR="00AB1E2C" w:rsidRPr="00C16550" w:rsidRDefault="00340B24" w:rsidP="00C16550">
      <w:pPr>
        <w:tabs>
          <w:tab w:val="left" w:pos="426"/>
        </w:tabs>
        <w:spacing w:after="0" w:line="259" w:lineRule="auto"/>
        <w:ind w:left="426" w:right="0" w:hanging="426"/>
        <w:jc w:val="left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 </w:t>
      </w:r>
    </w:p>
    <w:p w:rsidR="00AB1E2C" w:rsidRPr="00C16550" w:rsidRDefault="00340B24" w:rsidP="00C16550">
      <w:pPr>
        <w:numPr>
          <w:ilvl w:val="0"/>
          <w:numId w:val="8"/>
        </w:numPr>
        <w:tabs>
          <w:tab w:val="left" w:pos="426"/>
        </w:tabs>
        <w:spacing w:after="0"/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Wysyłka musi odbywać się w formie, która umożliwi obu stronom monitorowanie jej stanu realizacji - przesyłka polecona, paczka pocztowa, spedycja kurierska.  </w:t>
      </w:r>
    </w:p>
    <w:p w:rsidR="00AB1E2C" w:rsidRPr="00C16550" w:rsidRDefault="00340B24" w:rsidP="00C16550">
      <w:pPr>
        <w:tabs>
          <w:tab w:val="left" w:pos="426"/>
        </w:tabs>
        <w:spacing w:after="0" w:line="259" w:lineRule="auto"/>
        <w:ind w:left="426" w:right="0" w:hanging="426"/>
        <w:jc w:val="left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 </w:t>
      </w:r>
    </w:p>
    <w:p w:rsidR="00AB1E2C" w:rsidRPr="00C16550" w:rsidRDefault="00340B24" w:rsidP="00C16550">
      <w:pPr>
        <w:numPr>
          <w:ilvl w:val="0"/>
          <w:numId w:val="8"/>
        </w:numPr>
        <w:tabs>
          <w:tab w:val="left" w:pos="426"/>
        </w:tabs>
        <w:spacing w:after="0" w:line="259" w:lineRule="auto"/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  <w:b/>
          <w:u w:val="single" w:color="000000"/>
        </w:rPr>
        <w:t xml:space="preserve">Nie przyjmujemy zwrotów wysyłanych przesyłkami </w:t>
      </w:r>
      <w:proofErr w:type="spellStart"/>
      <w:r w:rsidRPr="00C16550">
        <w:rPr>
          <w:rFonts w:ascii="Times New Roman" w:hAnsi="Times New Roman" w:cs="Times New Roman"/>
          <w:b/>
          <w:u w:val="single" w:color="000000"/>
        </w:rPr>
        <w:t>pobraniowymi</w:t>
      </w:r>
      <w:proofErr w:type="spellEnd"/>
      <w:r w:rsidRPr="00C16550">
        <w:rPr>
          <w:rFonts w:ascii="Times New Roman" w:hAnsi="Times New Roman" w:cs="Times New Roman"/>
          <w:b/>
          <w:u w:val="single" w:color="000000"/>
        </w:rPr>
        <w:t>.</w:t>
      </w:r>
      <w:r w:rsidRPr="00C16550">
        <w:rPr>
          <w:rFonts w:ascii="Times New Roman" w:hAnsi="Times New Roman" w:cs="Times New Roman"/>
          <w:b/>
        </w:rPr>
        <w:t xml:space="preserve"> </w:t>
      </w:r>
    </w:p>
    <w:p w:rsidR="00AB1E2C" w:rsidRPr="00C16550" w:rsidRDefault="00340B24" w:rsidP="00C16550">
      <w:pPr>
        <w:tabs>
          <w:tab w:val="left" w:pos="426"/>
        </w:tabs>
        <w:spacing w:after="0" w:line="259" w:lineRule="auto"/>
        <w:ind w:left="426" w:right="0" w:hanging="426"/>
        <w:jc w:val="left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 </w:t>
      </w:r>
    </w:p>
    <w:p w:rsidR="00AB1E2C" w:rsidRPr="00C16550" w:rsidRDefault="00340B24" w:rsidP="00C16550">
      <w:pPr>
        <w:numPr>
          <w:ilvl w:val="0"/>
          <w:numId w:val="8"/>
        </w:numPr>
        <w:tabs>
          <w:tab w:val="left" w:pos="426"/>
        </w:tabs>
        <w:spacing w:after="11"/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Odsyłany towar nie może nosić znamion użytkowania.  </w:t>
      </w:r>
    </w:p>
    <w:p w:rsidR="00AB1E2C" w:rsidRPr="00C16550" w:rsidRDefault="00340B24" w:rsidP="00C16550">
      <w:pPr>
        <w:tabs>
          <w:tab w:val="left" w:pos="426"/>
        </w:tabs>
        <w:spacing w:after="0" w:line="259" w:lineRule="auto"/>
        <w:ind w:left="426" w:right="0" w:hanging="426"/>
        <w:jc w:val="left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 </w:t>
      </w:r>
    </w:p>
    <w:p w:rsidR="00AB1E2C" w:rsidRPr="00C16550" w:rsidRDefault="00340B24" w:rsidP="00C16550">
      <w:pPr>
        <w:numPr>
          <w:ilvl w:val="0"/>
          <w:numId w:val="8"/>
        </w:numPr>
        <w:tabs>
          <w:tab w:val="left" w:pos="426"/>
        </w:tabs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Do wysyłanego towaru musi być dołączony dowód sprzedaży. </w:t>
      </w:r>
    </w:p>
    <w:p w:rsidR="00AB1E2C" w:rsidRPr="00C16550" w:rsidRDefault="00340B24" w:rsidP="00C16550">
      <w:pPr>
        <w:numPr>
          <w:ilvl w:val="0"/>
          <w:numId w:val="8"/>
        </w:numPr>
        <w:tabs>
          <w:tab w:val="left" w:pos="426"/>
        </w:tabs>
        <w:spacing w:after="11"/>
        <w:ind w:left="426" w:right="0" w:hanging="426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Zwrot pieniężny realizujemy na konto bankowe wskazane przez Kupującego. </w:t>
      </w:r>
    </w:p>
    <w:p w:rsidR="00C16550" w:rsidRDefault="00C1655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AB1E2C" w:rsidRDefault="00340B2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 </w:t>
      </w:r>
    </w:p>
    <w:p w:rsidR="00C16550" w:rsidRDefault="00C1655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C16550" w:rsidRDefault="00C1655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C16550" w:rsidRPr="00C16550" w:rsidRDefault="00C1655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AB1E2C" w:rsidRPr="00C16550" w:rsidRDefault="00340B24" w:rsidP="00C16550">
      <w:pPr>
        <w:numPr>
          <w:ilvl w:val="0"/>
          <w:numId w:val="8"/>
        </w:numPr>
        <w:spacing w:after="0"/>
        <w:ind w:right="0" w:hanging="413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Zwracamy kwotę w wysokości równoważnej cenie zakupionego przedmiotu. Kwota ta nie obejmuje kosztów wysyłki. </w:t>
      </w:r>
    </w:p>
    <w:p w:rsidR="00AB1E2C" w:rsidRDefault="00340B2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 </w:t>
      </w:r>
    </w:p>
    <w:p w:rsidR="00AB1E2C" w:rsidRPr="00C16550" w:rsidRDefault="00340B24">
      <w:pPr>
        <w:numPr>
          <w:ilvl w:val="0"/>
          <w:numId w:val="8"/>
        </w:numPr>
        <w:ind w:right="0" w:hanging="413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Zwrot wpłaty realizujemy w terminie do 14 dni roboczych od dnia otrzymania towaru. </w:t>
      </w:r>
    </w:p>
    <w:p w:rsidR="00AB1E2C" w:rsidRPr="00C16550" w:rsidRDefault="00340B24">
      <w:pPr>
        <w:numPr>
          <w:ilvl w:val="0"/>
          <w:numId w:val="8"/>
        </w:numPr>
        <w:ind w:right="0" w:hanging="413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Wszystkie produkty oferowane w naszym sklepiku są fabrycznie nowe, wolne od wad prawnych oraz zostały legalnie wprowadzone na rynek polski.  </w:t>
      </w:r>
    </w:p>
    <w:p w:rsidR="00AB1E2C" w:rsidRPr="00C16550" w:rsidRDefault="00340B24">
      <w:pPr>
        <w:numPr>
          <w:ilvl w:val="0"/>
          <w:numId w:val="8"/>
        </w:numPr>
        <w:ind w:right="0" w:hanging="413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Adres prowadzenia działalności jest jednocześnie adresem korespondencyjnym sprzedawcy. </w:t>
      </w:r>
    </w:p>
    <w:p w:rsidR="00AB1E2C" w:rsidRPr="00C16550" w:rsidRDefault="00340B24">
      <w:pPr>
        <w:numPr>
          <w:ilvl w:val="0"/>
          <w:numId w:val="8"/>
        </w:numPr>
        <w:spacing w:after="0"/>
        <w:ind w:right="0" w:hanging="413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Wszelkie spory wynikłe w związku z realizowaniem zamówienia między naszym sklepikiem a klientami będą rozstrzygane na drodze negocjacji z intencją polubownego zakończenia sporu. </w:t>
      </w:r>
    </w:p>
    <w:p w:rsidR="00AB1E2C" w:rsidRPr="00C16550" w:rsidRDefault="00340B2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 </w:t>
      </w:r>
    </w:p>
    <w:p w:rsidR="00AB1E2C" w:rsidRPr="00C16550" w:rsidRDefault="00340B24" w:rsidP="00340B24">
      <w:pPr>
        <w:numPr>
          <w:ilvl w:val="0"/>
          <w:numId w:val="8"/>
        </w:numPr>
        <w:spacing w:after="11"/>
        <w:ind w:right="0" w:hanging="413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Po dokonaniu zamówienia Kupujący otrzyma informacje o wysokości opłaty za wysyłkę. </w:t>
      </w:r>
      <w:r w:rsidRPr="00C16550">
        <w:rPr>
          <w:rFonts w:ascii="Times New Roman" w:hAnsi="Times New Roman" w:cs="Times New Roman"/>
        </w:rPr>
        <w:br/>
      </w:r>
    </w:p>
    <w:p w:rsidR="00AB1E2C" w:rsidRPr="00C16550" w:rsidRDefault="00340B24">
      <w:pPr>
        <w:numPr>
          <w:ilvl w:val="0"/>
          <w:numId w:val="8"/>
        </w:numPr>
        <w:ind w:right="0" w:hanging="413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Kupujący zobowiązany jest podać informację,  jaką opcję wysyłki wybiera. </w:t>
      </w:r>
    </w:p>
    <w:p w:rsidR="000343C0" w:rsidRPr="00C16550" w:rsidRDefault="00340B24" w:rsidP="000343C0">
      <w:pPr>
        <w:numPr>
          <w:ilvl w:val="0"/>
          <w:numId w:val="8"/>
        </w:numPr>
        <w:ind w:right="0" w:hanging="413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Opłaty za przesyłkę na terenie Polski naliczane są </w:t>
      </w:r>
      <w:r w:rsidR="000343C0" w:rsidRPr="00C16550">
        <w:rPr>
          <w:rFonts w:ascii="Times New Roman" w:hAnsi="Times New Roman" w:cs="Times New Roman"/>
          <w:color w:val="000000" w:themeColor="text1"/>
        </w:rPr>
        <w:t xml:space="preserve">wg </w:t>
      </w:r>
      <w:r w:rsidRPr="00C16550">
        <w:rPr>
          <w:rFonts w:ascii="Times New Roman" w:hAnsi="Times New Roman" w:cs="Times New Roman"/>
          <w:color w:val="000000" w:themeColor="text1"/>
        </w:rPr>
        <w:t>cennik</w:t>
      </w:r>
      <w:r w:rsidR="000343C0" w:rsidRPr="00C16550">
        <w:rPr>
          <w:rFonts w:ascii="Times New Roman" w:hAnsi="Times New Roman" w:cs="Times New Roman"/>
          <w:color w:val="000000" w:themeColor="text1"/>
        </w:rPr>
        <w:t>a</w:t>
      </w:r>
      <w:r w:rsidRPr="00C16550">
        <w:rPr>
          <w:rFonts w:ascii="Times New Roman" w:hAnsi="Times New Roman" w:cs="Times New Roman"/>
          <w:color w:val="000000" w:themeColor="text1"/>
        </w:rPr>
        <w:t xml:space="preserve"> Poczty Polskiej, dostępnego na </w:t>
      </w:r>
      <w:r w:rsidR="000343C0" w:rsidRPr="00C16550">
        <w:rPr>
          <w:rFonts w:ascii="Times New Roman" w:hAnsi="Times New Roman" w:cs="Times New Roman"/>
          <w:color w:val="000000" w:themeColor="text1"/>
        </w:rPr>
        <w:t>stronie:</w:t>
      </w:r>
      <w:r w:rsidRPr="00C16550">
        <w:rPr>
          <w:rFonts w:ascii="Times New Roman" w:hAnsi="Times New Roman" w:cs="Times New Roman"/>
          <w:color w:val="FF0000"/>
        </w:rPr>
        <w:t xml:space="preserve"> </w:t>
      </w:r>
      <w:hyperlink r:id="rId7" w:history="1">
        <w:r w:rsidR="000343C0" w:rsidRPr="00C16550">
          <w:rPr>
            <w:rStyle w:val="Hipercze"/>
            <w:rFonts w:ascii="Times New Roman" w:hAnsi="Times New Roman" w:cs="Times New Roman"/>
          </w:rPr>
          <w:t>http://cennik.poczta-polska.pl/</w:t>
        </w:r>
      </w:hyperlink>
    </w:p>
    <w:p w:rsidR="00AB1E2C" w:rsidRPr="00C16550" w:rsidRDefault="00340B24">
      <w:pPr>
        <w:numPr>
          <w:ilvl w:val="0"/>
          <w:numId w:val="10"/>
        </w:numPr>
        <w:ind w:right="0" w:hanging="362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Sklepik Muzeum wysyła książki za granicę jedynie po dokonaniu wcześniejszej płatności przelewem na konto Muzeum oraz indywidualnym naliczeniu kosztów przesyłki wg cennika Poczty Polskiej. </w:t>
      </w:r>
    </w:p>
    <w:p w:rsidR="00AB1E2C" w:rsidRPr="00C16550" w:rsidRDefault="00340B24">
      <w:pPr>
        <w:numPr>
          <w:ilvl w:val="0"/>
          <w:numId w:val="10"/>
        </w:numPr>
        <w:spacing w:after="137" w:line="259" w:lineRule="auto"/>
        <w:ind w:right="0" w:hanging="362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  <w:b/>
        </w:rPr>
        <w:t xml:space="preserve">Korzystanie z usług sklepiku oznacza akceptację niniejszego regulaminu. </w:t>
      </w:r>
    </w:p>
    <w:p w:rsidR="000343C0" w:rsidRPr="00C16550" w:rsidRDefault="00340B24">
      <w:pPr>
        <w:numPr>
          <w:ilvl w:val="0"/>
          <w:numId w:val="10"/>
        </w:numPr>
        <w:spacing w:after="0" w:line="372" w:lineRule="auto"/>
        <w:ind w:right="0" w:hanging="362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Wszelkie pytania i wątpliwości prosimy kierować: </w:t>
      </w:r>
    </w:p>
    <w:p w:rsidR="00AB1E2C" w:rsidRPr="00C16550" w:rsidRDefault="00340B24" w:rsidP="000343C0">
      <w:pPr>
        <w:spacing w:after="0" w:line="372" w:lineRule="auto"/>
        <w:ind w:left="0" w:right="0" w:firstLine="0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tel. (55) 232 72 73 </w:t>
      </w:r>
    </w:p>
    <w:p w:rsidR="00AB1E2C" w:rsidRPr="00C16550" w:rsidRDefault="00340B24">
      <w:pPr>
        <w:ind w:left="-5" w:right="0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muzeumelkasa@gmail.com </w:t>
      </w:r>
    </w:p>
    <w:p w:rsidR="00AB1E2C" w:rsidRPr="00C16550" w:rsidRDefault="00340B24">
      <w:pPr>
        <w:ind w:left="-5" w:right="0"/>
        <w:rPr>
          <w:rFonts w:ascii="Times New Roman" w:hAnsi="Times New Roman" w:cs="Times New Roman"/>
        </w:rPr>
      </w:pPr>
      <w:r w:rsidRPr="00C16550">
        <w:rPr>
          <w:rFonts w:ascii="Times New Roman" w:hAnsi="Times New Roman" w:cs="Times New Roman"/>
        </w:rPr>
        <w:t xml:space="preserve">od poniedziałku do piątku w godzinach 8.00 - 15.00 </w:t>
      </w:r>
    </w:p>
    <w:sectPr w:rsidR="00AB1E2C" w:rsidRPr="00C16550" w:rsidSect="00C16550">
      <w:footerReference w:type="default" r:id="rId8"/>
      <w:pgSz w:w="11906" w:h="16838"/>
      <w:pgMar w:top="568" w:right="1414" w:bottom="99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64" w:rsidRDefault="00C42064" w:rsidP="00C16550">
      <w:pPr>
        <w:spacing w:after="0" w:line="240" w:lineRule="auto"/>
      </w:pPr>
      <w:r>
        <w:separator/>
      </w:r>
    </w:p>
  </w:endnote>
  <w:endnote w:type="continuationSeparator" w:id="0">
    <w:p w:rsidR="00C42064" w:rsidRDefault="00C42064" w:rsidP="00C1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1255013"/>
      <w:docPartObj>
        <w:docPartGallery w:val="Page Numbers (Bottom of Page)"/>
        <w:docPartUnique/>
      </w:docPartObj>
    </w:sdtPr>
    <w:sdtContent>
      <w:p w:rsidR="00C16550" w:rsidRDefault="00C165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16550" w:rsidRDefault="00C165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64" w:rsidRDefault="00C42064" w:rsidP="00C16550">
      <w:pPr>
        <w:spacing w:after="0" w:line="240" w:lineRule="auto"/>
      </w:pPr>
      <w:r>
        <w:separator/>
      </w:r>
    </w:p>
  </w:footnote>
  <w:footnote w:type="continuationSeparator" w:id="0">
    <w:p w:rsidR="00C42064" w:rsidRDefault="00C42064" w:rsidP="00C16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30F2B"/>
    <w:multiLevelType w:val="hybridMultilevel"/>
    <w:tmpl w:val="2AE4CFB4"/>
    <w:lvl w:ilvl="0" w:tplc="E1A88F38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99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10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8087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053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4EBE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CBA0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C1CE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401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123415"/>
    <w:multiLevelType w:val="hybridMultilevel"/>
    <w:tmpl w:val="AD5049AA"/>
    <w:lvl w:ilvl="0" w:tplc="6C1C0AAC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EFDDE">
      <w:start w:val="1"/>
      <w:numFmt w:val="bullet"/>
      <w:lvlText w:val="o"/>
      <w:lvlJc w:val="left"/>
      <w:pPr>
        <w:ind w:left="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4747C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E5B68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AC6516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C8D62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E4C18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E383A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E7284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5B3675"/>
    <w:multiLevelType w:val="hybridMultilevel"/>
    <w:tmpl w:val="CE984578"/>
    <w:lvl w:ilvl="0" w:tplc="5DCCB676">
      <w:start w:val="30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412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EAB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8B5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E9B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252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EF0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AB1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CC1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81566B"/>
    <w:multiLevelType w:val="hybridMultilevel"/>
    <w:tmpl w:val="18E218A4"/>
    <w:lvl w:ilvl="0" w:tplc="A2FE87F4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8E6B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651D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8D3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834F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A39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4C34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420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8899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0B65E6"/>
    <w:multiLevelType w:val="hybridMultilevel"/>
    <w:tmpl w:val="CDB6587A"/>
    <w:lvl w:ilvl="0" w:tplc="A63AA98A">
      <w:start w:val="13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0E5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82E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25F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A99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46D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C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5A3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032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F16074"/>
    <w:multiLevelType w:val="hybridMultilevel"/>
    <w:tmpl w:val="026EA0C4"/>
    <w:lvl w:ilvl="0" w:tplc="0F524168">
      <w:start w:val="12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8F5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EF5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454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2CA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6A6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E9F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6B9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E11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874796"/>
    <w:multiLevelType w:val="hybridMultilevel"/>
    <w:tmpl w:val="1528F81A"/>
    <w:lvl w:ilvl="0" w:tplc="957E9DFE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4B1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88A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88FE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EE0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C4F3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03F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46C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EC9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EE5537"/>
    <w:multiLevelType w:val="hybridMultilevel"/>
    <w:tmpl w:val="B9C660BA"/>
    <w:lvl w:ilvl="0" w:tplc="1444E33E">
      <w:start w:val="9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6DE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4C5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2C1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06A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889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E1B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C2A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C04C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757818"/>
    <w:multiLevelType w:val="hybridMultilevel"/>
    <w:tmpl w:val="2184236E"/>
    <w:lvl w:ilvl="0" w:tplc="74B012D6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213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0C0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E6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25CE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A02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E5D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E3DC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0A1B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1E7221"/>
    <w:multiLevelType w:val="hybridMultilevel"/>
    <w:tmpl w:val="32F08FF2"/>
    <w:lvl w:ilvl="0" w:tplc="B3461004">
      <w:start w:val="5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A3E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479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6E4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E95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FECD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065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050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424D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2C"/>
    <w:rsid w:val="000343C0"/>
    <w:rsid w:val="00340B24"/>
    <w:rsid w:val="00AB1E2C"/>
    <w:rsid w:val="00C16550"/>
    <w:rsid w:val="00C42064"/>
    <w:rsid w:val="00E0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6ACB3-DBE8-4165-9453-DACA4B8F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0" w:line="249" w:lineRule="auto"/>
      <w:ind w:left="10" w:right="9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43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65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550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550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1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55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ennik.poczta-pols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Muzeum Elbląg</cp:lastModifiedBy>
  <cp:revision>4</cp:revision>
  <cp:lastPrinted>2015-11-03T10:00:00Z</cp:lastPrinted>
  <dcterms:created xsi:type="dcterms:W3CDTF">2015-11-03T09:24:00Z</dcterms:created>
  <dcterms:modified xsi:type="dcterms:W3CDTF">2015-11-03T10:06:00Z</dcterms:modified>
</cp:coreProperties>
</file>